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A60C" w14:textId="77777777" w:rsidR="00C65365" w:rsidRDefault="00000000">
      <w:pPr>
        <w:spacing w:after="0" w:line="259" w:lineRule="auto"/>
        <w:ind w:left="1762" w:firstLine="0"/>
        <w:jc w:val="center"/>
      </w:pPr>
      <w:r>
        <w:rPr>
          <w:b/>
        </w:rPr>
        <w:t xml:space="preserve">                        </w:t>
      </w:r>
      <w:r>
        <w:rPr>
          <w:rFonts w:ascii="Times New Roman" w:eastAsia="Times New Roman" w:hAnsi="Times New Roman" w:cs="Times New Roman"/>
          <w:sz w:val="24"/>
        </w:rPr>
        <w:t xml:space="preserve"> </w:t>
      </w:r>
    </w:p>
    <w:p w14:paraId="355ADC72" w14:textId="77777777" w:rsidR="00C65365" w:rsidRDefault="00000000">
      <w:pPr>
        <w:spacing w:after="68" w:line="259" w:lineRule="auto"/>
        <w:ind w:left="0" w:right="46" w:firstLine="0"/>
        <w:jc w:val="center"/>
      </w:pPr>
      <w:r>
        <w:rPr>
          <w:b/>
        </w:rPr>
        <w:t xml:space="preserve"> </w:t>
      </w:r>
      <w:r>
        <w:rPr>
          <w:rFonts w:ascii="Times New Roman" w:eastAsia="Times New Roman" w:hAnsi="Times New Roman" w:cs="Times New Roman"/>
          <w:sz w:val="24"/>
        </w:rPr>
        <w:t xml:space="preserve"> </w:t>
      </w:r>
    </w:p>
    <w:p w14:paraId="79C7E331" w14:textId="77777777" w:rsidR="00C65365" w:rsidRDefault="00000000">
      <w:pPr>
        <w:spacing w:after="0" w:line="259" w:lineRule="auto"/>
        <w:ind w:left="0" w:right="104" w:firstLine="0"/>
        <w:jc w:val="right"/>
      </w:pPr>
      <w:r>
        <w:rPr>
          <w:b/>
          <w:sz w:val="30"/>
        </w:rPr>
        <w:t xml:space="preserve">Regler for beboerhuset </w:t>
      </w:r>
    </w:p>
    <w:p w14:paraId="0463D095" w14:textId="77777777" w:rsidR="00C65365" w:rsidRDefault="00000000">
      <w:pPr>
        <w:spacing w:after="0" w:line="259" w:lineRule="auto"/>
        <w:ind w:left="0" w:firstLine="0"/>
        <w:jc w:val="right"/>
      </w:pPr>
      <w:r>
        <w:rPr>
          <w:b/>
          <w:sz w:val="30"/>
        </w:rPr>
        <w:t xml:space="preserve"> </w:t>
      </w:r>
    </w:p>
    <w:p w14:paraId="04458853" w14:textId="77777777" w:rsidR="00C65365" w:rsidRDefault="00000000">
      <w:pPr>
        <w:spacing w:after="0" w:line="259" w:lineRule="auto"/>
        <w:ind w:left="0" w:right="43" w:firstLine="0"/>
        <w:jc w:val="right"/>
      </w:pPr>
      <w:r>
        <w:rPr>
          <w:b/>
          <w:sz w:val="30"/>
        </w:rPr>
        <w:t xml:space="preserve"> </w:t>
      </w:r>
      <w:r>
        <w:rPr>
          <w:rFonts w:ascii="Times New Roman" w:eastAsia="Times New Roman" w:hAnsi="Times New Roman" w:cs="Times New Roman"/>
          <w:sz w:val="24"/>
        </w:rPr>
        <w:t xml:space="preserve"> </w:t>
      </w:r>
    </w:p>
    <w:p w14:paraId="7A8B815C" w14:textId="77777777" w:rsidR="00C65365" w:rsidRDefault="00000000">
      <w:pPr>
        <w:spacing w:after="0" w:line="259" w:lineRule="auto"/>
        <w:ind w:right="89"/>
        <w:jc w:val="right"/>
      </w:pPr>
      <w:r>
        <w:rPr>
          <w:b/>
        </w:rPr>
        <w:t xml:space="preserve">Boligforeningen AAB </w:t>
      </w:r>
    </w:p>
    <w:p w14:paraId="54EEA2E0" w14:textId="77777777" w:rsidR="00C65365" w:rsidRDefault="00000000">
      <w:pPr>
        <w:spacing w:after="0" w:line="259" w:lineRule="auto"/>
        <w:ind w:left="0" w:right="27" w:firstLine="0"/>
        <w:jc w:val="right"/>
      </w:pPr>
      <w:r>
        <w:rPr>
          <w:b/>
        </w:rPr>
        <w:t xml:space="preserve"> </w:t>
      </w:r>
    </w:p>
    <w:p w14:paraId="61EB6056" w14:textId="77777777" w:rsidR="00C65365" w:rsidRDefault="00000000">
      <w:pPr>
        <w:spacing w:after="0" w:line="259" w:lineRule="auto"/>
        <w:ind w:right="89"/>
        <w:jc w:val="right"/>
      </w:pPr>
      <w:r>
        <w:rPr>
          <w:b/>
        </w:rPr>
        <w:t>Afdeling 50</w:t>
      </w:r>
      <w:r>
        <w:rPr>
          <w:rFonts w:ascii="Times New Roman" w:eastAsia="Times New Roman" w:hAnsi="Times New Roman" w:cs="Times New Roman"/>
          <w:sz w:val="24"/>
        </w:rPr>
        <w:t xml:space="preserve"> </w:t>
      </w:r>
    </w:p>
    <w:p w14:paraId="1DDBB1D7" w14:textId="77777777" w:rsidR="00C65365" w:rsidRDefault="00000000">
      <w:pPr>
        <w:spacing w:after="0" w:line="259" w:lineRule="auto"/>
        <w:ind w:left="0" w:firstLine="0"/>
      </w:pPr>
      <w:r>
        <w:t xml:space="preserve"> </w:t>
      </w:r>
    </w:p>
    <w:p w14:paraId="10423C7B" w14:textId="77777777" w:rsidR="00C65365" w:rsidRDefault="00000000">
      <w:pPr>
        <w:spacing w:after="0" w:line="259" w:lineRule="auto"/>
        <w:ind w:left="0" w:firstLine="0"/>
      </w:pPr>
      <w:r>
        <w:t xml:space="preserve"> </w:t>
      </w:r>
    </w:p>
    <w:p w14:paraId="5816F713" w14:textId="56E33995" w:rsidR="00C65365" w:rsidRDefault="00000000">
      <w:pPr>
        <w:spacing w:after="0" w:line="259" w:lineRule="auto"/>
        <w:ind w:right="89"/>
        <w:jc w:val="right"/>
      </w:pPr>
      <w:r>
        <w:rPr>
          <w:b/>
        </w:rPr>
        <w:t>September 20</w:t>
      </w:r>
      <w:r w:rsidR="00AE71E3">
        <w:rPr>
          <w:b/>
        </w:rPr>
        <w:t>25</w:t>
      </w:r>
      <w:r>
        <w:rPr>
          <w:b/>
        </w:rPr>
        <w:t xml:space="preserve"> </w:t>
      </w:r>
    </w:p>
    <w:p w14:paraId="04117D2E" w14:textId="77777777" w:rsidR="00C65365" w:rsidRDefault="00000000">
      <w:pPr>
        <w:spacing w:after="0" w:line="259" w:lineRule="auto"/>
        <w:ind w:left="0" w:firstLine="0"/>
      </w:pPr>
      <w:r>
        <w:t xml:space="preserve"> </w:t>
      </w:r>
    </w:p>
    <w:p w14:paraId="2DFC090E" w14:textId="77777777" w:rsidR="00C65365" w:rsidRDefault="00000000">
      <w:pPr>
        <w:spacing w:after="0" w:line="259" w:lineRule="auto"/>
        <w:ind w:left="0" w:firstLine="0"/>
      </w:pPr>
      <w:r>
        <w:t xml:space="preserve"> </w:t>
      </w:r>
    </w:p>
    <w:p w14:paraId="38F43288" w14:textId="77777777" w:rsidR="00C65365" w:rsidRDefault="00000000">
      <w:pPr>
        <w:spacing w:after="0" w:line="259" w:lineRule="auto"/>
        <w:ind w:left="0" w:firstLine="0"/>
      </w:pPr>
      <w:r>
        <w:t xml:space="preserve"> </w:t>
      </w:r>
    </w:p>
    <w:p w14:paraId="0B435A16" w14:textId="77777777" w:rsidR="00C65365" w:rsidRDefault="00000000">
      <w:pPr>
        <w:spacing w:after="0" w:line="259" w:lineRule="auto"/>
        <w:ind w:left="0" w:firstLine="0"/>
      </w:pPr>
      <w:r>
        <w:t xml:space="preserve"> </w:t>
      </w:r>
    </w:p>
    <w:p w14:paraId="31E3A6D4" w14:textId="77777777" w:rsidR="00C65365" w:rsidRDefault="00000000">
      <w:pPr>
        <w:spacing w:after="0" w:line="259" w:lineRule="auto"/>
        <w:ind w:left="0" w:firstLine="0"/>
      </w:pPr>
      <w:r>
        <w:t xml:space="preserve"> </w:t>
      </w:r>
    </w:p>
    <w:p w14:paraId="0583ECA2" w14:textId="77777777" w:rsidR="00C65365" w:rsidRDefault="00000000">
      <w:pPr>
        <w:spacing w:after="0" w:line="259" w:lineRule="auto"/>
        <w:ind w:left="0" w:firstLine="0"/>
      </w:pPr>
      <w:r>
        <w:t xml:space="preserve"> </w:t>
      </w:r>
    </w:p>
    <w:p w14:paraId="3119BF9F" w14:textId="77777777" w:rsidR="00C65365" w:rsidRDefault="00000000">
      <w:pPr>
        <w:spacing w:after="0" w:line="259" w:lineRule="auto"/>
        <w:ind w:left="0" w:firstLine="0"/>
      </w:pPr>
      <w:r>
        <w:t xml:space="preserve"> </w:t>
      </w:r>
    </w:p>
    <w:p w14:paraId="43D8F627" w14:textId="77777777" w:rsidR="00C65365" w:rsidRDefault="00000000">
      <w:pPr>
        <w:spacing w:after="0" w:line="259" w:lineRule="auto"/>
        <w:ind w:left="0" w:right="25" w:firstLine="0"/>
        <w:jc w:val="right"/>
      </w:pPr>
      <w:r>
        <w:rPr>
          <w:noProof/>
        </w:rPr>
        <w:drawing>
          <wp:inline distT="0" distB="0" distL="0" distR="0" wp14:anchorId="5490FE7F" wp14:editId="59803576">
            <wp:extent cx="914400" cy="72580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914400" cy="725805"/>
                    </a:xfrm>
                    <a:prstGeom prst="rect">
                      <a:avLst/>
                    </a:prstGeom>
                  </pic:spPr>
                </pic:pic>
              </a:graphicData>
            </a:graphic>
          </wp:inline>
        </w:drawing>
      </w:r>
      <w:r>
        <w:t xml:space="preserve"> </w:t>
      </w:r>
    </w:p>
    <w:p w14:paraId="75680344" w14:textId="77777777" w:rsidR="00C65365" w:rsidRDefault="00000000">
      <w:pPr>
        <w:spacing w:after="0" w:line="259" w:lineRule="auto"/>
        <w:ind w:left="0" w:right="104" w:firstLine="0"/>
      </w:pPr>
      <w:r>
        <w:t xml:space="preserve"> </w:t>
      </w:r>
    </w:p>
    <w:p w14:paraId="32524463" w14:textId="77777777" w:rsidR="00C65365" w:rsidRDefault="00000000">
      <w:pPr>
        <w:spacing w:after="0" w:line="259" w:lineRule="auto"/>
        <w:ind w:left="0" w:firstLine="0"/>
      </w:pPr>
      <w:r>
        <w:t xml:space="preserve"> </w:t>
      </w:r>
    </w:p>
    <w:p w14:paraId="19164709" w14:textId="77777777" w:rsidR="00C65365" w:rsidRDefault="00000000">
      <w:pPr>
        <w:spacing w:after="0" w:line="259" w:lineRule="auto"/>
        <w:ind w:left="0" w:firstLine="0"/>
      </w:pPr>
      <w:r>
        <w:t xml:space="preserve"> </w:t>
      </w:r>
    </w:p>
    <w:p w14:paraId="06AFD92C" w14:textId="77777777" w:rsidR="00C65365" w:rsidRDefault="00000000">
      <w:pPr>
        <w:spacing w:after="0" w:line="259" w:lineRule="auto"/>
        <w:ind w:left="0" w:firstLine="0"/>
      </w:pPr>
      <w:r>
        <w:t xml:space="preserve"> </w:t>
      </w:r>
    </w:p>
    <w:p w14:paraId="232B299A" w14:textId="77777777" w:rsidR="00C65365" w:rsidRDefault="00000000">
      <w:pPr>
        <w:spacing w:after="0" w:line="259" w:lineRule="auto"/>
        <w:ind w:left="0" w:firstLine="0"/>
      </w:pPr>
      <w:r>
        <w:t xml:space="preserve"> </w:t>
      </w:r>
    </w:p>
    <w:p w14:paraId="49E7D0C3" w14:textId="77777777" w:rsidR="00C65365" w:rsidRDefault="00000000">
      <w:pPr>
        <w:spacing w:after="54" w:line="259" w:lineRule="auto"/>
        <w:ind w:left="2943" w:right="-122" w:firstLine="0"/>
      </w:pPr>
      <w:r>
        <w:rPr>
          <w:noProof/>
        </w:rPr>
        <w:drawing>
          <wp:inline distT="0" distB="0" distL="0" distR="0" wp14:anchorId="268FE7AE" wp14:editId="1848FBB6">
            <wp:extent cx="2978785" cy="223393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rot="5399999">
                      <a:off x="0" y="0"/>
                      <a:ext cx="2978785" cy="2233930"/>
                    </a:xfrm>
                    <a:prstGeom prst="rect">
                      <a:avLst/>
                    </a:prstGeom>
                  </pic:spPr>
                </pic:pic>
              </a:graphicData>
            </a:graphic>
          </wp:inline>
        </w:drawing>
      </w:r>
    </w:p>
    <w:p w14:paraId="5D409E2F" w14:textId="77777777" w:rsidR="00C65365" w:rsidRDefault="00000000">
      <w:pPr>
        <w:spacing w:after="0" w:line="259" w:lineRule="auto"/>
        <w:ind w:left="0" w:firstLine="0"/>
      </w:pPr>
      <w:r>
        <w:t xml:space="preserve"> </w:t>
      </w:r>
    </w:p>
    <w:p w14:paraId="130146A5" w14:textId="77777777" w:rsidR="00C65365" w:rsidRDefault="00000000">
      <w:pPr>
        <w:spacing w:after="0" w:line="259" w:lineRule="auto"/>
        <w:ind w:left="0" w:firstLine="0"/>
      </w:pPr>
      <w:r>
        <w:t xml:space="preserve"> </w:t>
      </w:r>
    </w:p>
    <w:p w14:paraId="32FFEC0D" w14:textId="77777777" w:rsidR="00C65365" w:rsidRDefault="00000000">
      <w:pPr>
        <w:spacing w:after="0" w:line="259" w:lineRule="auto"/>
        <w:ind w:left="0" w:right="104" w:firstLine="0"/>
        <w:jc w:val="right"/>
      </w:pPr>
      <w:r>
        <w:rPr>
          <w:color w:val="7F7F7F"/>
        </w:rPr>
        <w:lastRenderedPageBreak/>
        <w:t>www.aab50.dk</w:t>
      </w:r>
      <w:r>
        <w:t xml:space="preserve"> </w:t>
      </w:r>
    </w:p>
    <w:p w14:paraId="1F0F8CD6" w14:textId="77777777" w:rsidR="00C65365" w:rsidRDefault="00000000">
      <w:pPr>
        <w:spacing w:after="221" w:line="259" w:lineRule="auto"/>
        <w:ind w:left="0" w:firstLine="0"/>
      </w:pPr>
      <w:r>
        <w:rPr>
          <w:sz w:val="20"/>
        </w:rPr>
        <w:t xml:space="preserve"> </w:t>
      </w:r>
    </w:p>
    <w:p w14:paraId="329AA69D" w14:textId="77777777" w:rsidR="00C65365" w:rsidRDefault="00000000">
      <w:pPr>
        <w:spacing w:after="523" w:line="259" w:lineRule="auto"/>
        <w:ind w:left="0" w:firstLine="0"/>
      </w:pPr>
      <w:r>
        <w:rPr>
          <w:sz w:val="20"/>
        </w:rPr>
        <w:t xml:space="preserve"> </w:t>
      </w:r>
    </w:p>
    <w:p w14:paraId="71F6A9B4" w14:textId="77777777" w:rsidR="00C65365" w:rsidRDefault="00000000">
      <w:pPr>
        <w:spacing w:after="0" w:line="259" w:lineRule="auto"/>
        <w:ind w:left="-5"/>
      </w:pPr>
      <w:r>
        <w:rPr>
          <w:rFonts w:ascii="Cambria" w:eastAsia="Cambria" w:hAnsi="Cambria" w:cs="Cambria"/>
          <w:b/>
          <w:color w:val="365F91"/>
          <w:sz w:val="28"/>
        </w:rPr>
        <w:t xml:space="preserve">Indholdsfortegnelse </w:t>
      </w:r>
    </w:p>
    <w:p w14:paraId="1ED941F9" w14:textId="77777777" w:rsidR="00C65365" w:rsidRDefault="00000000">
      <w:pPr>
        <w:spacing w:after="551" w:line="259" w:lineRule="auto"/>
        <w:ind w:left="0" w:firstLine="0"/>
      </w:pPr>
      <w:r>
        <w:rPr>
          <w:rFonts w:ascii="Calibri" w:eastAsia="Calibri" w:hAnsi="Calibri" w:cs="Calibri"/>
        </w:rPr>
        <w:t xml:space="preserve"> </w:t>
      </w:r>
    </w:p>
    <w:p w14:paraId="0FC4B05F" w14:textId="77777777" w:rsidR="00C65365" w:rsidRDefault="00000000">
      <w:pPr>
        <w:spacing w:after="0" w:line="259" w:lineRule="auto"/>
        <w:ind w:left="-5"/>
      </w:pPr>
      <w:r>
        <w:rPr>
          <w:rFonts w:ascii="Cambria" w:eastAsia="Cambria" w:hAnsi="Cambria" w:cs="Cambria"/>
          <w:b/>
          <w:color w:val="365F91"/>
          <w:sz w:val="28"/>
        </w:rPr>
        <w:t xml:space="preserve">Indhold </w:t>
      </w:r>
    </w:p>
    <w:sdt>
      <w:sdtPr>
        <w:rPr>
          <w:sz w:val="22"/>
        </w:rPr>
        <w:id w:val="818618732"/>
        <w:docPartObj>
          <w:docPartGallery w:val="Table of Contents"/>
        </w:docPartObj>
      </w:sdtPr>
      <w:sdtContent>
        <w:p w14:paraId="07AEE7DC" w14:textId="77777777" w:rsidR="00C65365" w:rsidRDefault="00000000">
          <w:pPr>
            <w:pStyle w:val="Indholdsfortegnelse1"/>
            <w:tabs>
              <w:tab w:val="right" w:leader="dot" w:pos="6339"/>
            </w:tabs>
          </w:pPr>
          <w:r>
            <w:fldChar w:fldCharType="begin"/>
          </w:r>
          <w:r>
            <w:instrText xml:space="preserve"> TOC \o "1-1" \h \z \u </w:instrText>
          </w:r>
          <w:r>
            <w:fldChar w:fldCharType="separate"/>
          </w:r>
          <w:hyperlink w:anchor="_Toc9937">
            <w:r>
              <w:rPr>
                <w:b/>
              </w:rPr>
              <w:t>1.</w:t>
            </w:r>
            <w:r>
              <w:rPr>
                <w:rFonts w:ascii="Calibri" w:eastAsia="Calibri" w:hAnsi="Calibri" w:cs="Calibri"/>
                <w:sz w:val="22"/>
              </w:rPr>
              <w:t xml:space="preserve"> </w:t>
            </w:r>
            <w:r>
              <w:rPr>
                <w:b/>
              </w:rPr>
              <w:t>Indledning</w:t>
            </w:r>
            <w:r>
              <w:tab/>
            </w:r>
            <w:r>
              <w:fldChar w:fldCharType="begin"/>
            </w:r>
            <w:r>
              <w:instrText>PAGEREF _Toc9937 \h</w:instrText>
            </w:r>
            <w:r>
              <w:fldChar w:fldCharType="separate"/>
            </w:r>
            <w:r>
              <w:t xml:space="preserve">3 </w:t>
            </w:r>
            <w:r>
              <w:fldChar w:fldCharType="end"/>
            </w:r>
          </w:hyperlink>
        </w:p>
        <w:p w14:paraId="5C019100" w14:textId="77777777" w:rsidR="00C65365" w:rsidRDefault="00000000">
          <w:pPr>
            <w:pStyle w:val="Indholdsfortegnelse1"/>
            <w:tabs>
              <w:tab w:val="right" w:leader="dot" w:pos="6339"/>
            </w:tabs>
          </w:pPr>
          <w:hyperlink w:anchor="_Toc9938">
            <w:r>
              <w:rPr>
                <w:b/>
              </w:rPr>
              <w:t>2.</w:t>
            </w:r>
            <w:r>
              <w:rPr>
                <w:rFonts w:ascii="Calibri" w:eastAsia="Calibri" w:hAnsi="Calibri" w:cs="Calibri"/>
                <w:sz w:val="22"/>
              </w:rPr>
              <w:t xml:space="preserve"> </w:t>
            </w:r>
            <w:r>
              <w:rPr>
                <w:b/>
              </w:rPr>
              <w:t>Brug af huset</w:t>
            </w:r>
            <w:r>
              <w:tab/>
            </w:r>
            <w:r>
              <w:fldChar w:fldCharType="begin"/>
            </w:r>
            <w:r>
              <w:instrText>PAGEREF _Toc9938 \h</w:instrText>
            </w:r>
            <w:r>
              <w:fldChar w:fldCharType="separate"/>
            </w:r>
            <w:r>
              <w:t xml:space="preserve">3 </w:t>
            </w:r>
            <w:r>
              <w:fldChar w:fldCharType="end"/>
            </w:r>
          </w:hyperlink>
        </w:p>
        <w:p w14:paraId="4324A20A" w14:textId="77777777" w:rsidR="00C65365" w:rsidRDefault="00000000">
          <w:pPr>
            <w:pStyle w:val="Indholdsfortegnelse1"/>
            <w:tabs>
              <w:tab w:val="right" w:leader="dot" w:pos="6339"/>
            </w:tabs>
          </w:pPr>
          <w:hyperlink w:anchor="_Toc9939">
            <w:r>
              <w:rPr>
                <w:b/>
              </w:rPr>
              <w:t>3.</w:t>
            </w:r>
            <w:r>
              <w:rPr>
                <w:rFonts w:ascii="Calibri" w:eastAsia="Calibri" w:hAnsi="Calibri" w:cs="Calibri"/>
                <w:sz w:val="22"/>
              </w:rPr>
              <w:t xml:space="preserve"> </w:t>
            </w:r>
            <w:r>
              <w:rPr>
                <w:b/>
              </w:rPr>
              <w:t>Udlejning af salen</w:t>
            </w:r>
            <w:r>
              <w:tab/>
            </w:r>
            <w:r>
              <w:fldChar w:fldCharType="begin"/>
            </w:r>
            <w:r>
              <w:instrText>PAGEREF _Toc9939 \h</w:instrText>
            </w:r>
            <w:r>
              <w:fldChar w:fldCharType="separate"/>
            </w:r>
            <w:r>
              <w:t xml:space="preserve">4 </w:t>
            </w:r>
            <w:r>
              <w:fldChar w:fldCharType="end"/>
            </w:r>
          </w:hyperlink>
        </w:p>
        <w:p w14:paraId="6F6928D4" w14:textId="77777777" w:rsidR="00C65365" w:rsidRDefault="00000000">
          <w:pPr>
            <w:pStyle w:val="Indholdsfortegnelse1"/>
            <w:tabs>
              <w:tab w:val="right" w:leader="dot" w:pos="6339"/>
            </w:tabs>
          </w:pPr>
          <w:hyperlink w:anchor="_Toc9940">
            <w:r>
              <w:rPr>
                <w:b/>
              </w:rPr>
              <w:t>4.</w:t>
            </w:r>
            <w:r>
              <w:rPr>
                <w:rFonts w:ascii="Calibri" w:eastAsia="Calibri" w:hAnsi="Calibri" w:cs="Calibri"/>
                <w:sz w:val="22"/>
              </w:rPr>
              <w:t xml:space="preserve"> </w:t>
            </w:r>
            <w:r>
              <w:rPr>
                <w:b/>
              </w:rPr>
              <w:t>Udlejning, vilkår og priser</w:t>
            </w:r>
            <w:r>
              <w:tab/>
            </w:r>
            <w:r>
              <w:fldChar w:fldCharType="begin"/>
            </w:r>
            <w:r>
              <w:instrText>PAGEREF _Toc9940 \h</w:instrText>
            </w:r>
            <w:r>
              <w:fldChar w:fldCharType="separate"/>
            </w:r>
            <w:r>
              <w:t xml:space="preserve">5 </w:t>
            </w:r>
            <w:r>
              <w:fldChar w:fldCharType="end"/>
            </w:r>
          </w:hyperlink>
        </w:p>
        <w:p w14:paraId="30504CFF" w14:textId="77777777" w:rsidR="00C65365" w:rsidRDefault="00000000">
          <w:pPr>
            <w:pStyle w:val="Indholdsfortegnelse1"/>
            <w:tabs>
              <w:tab w:val="right" w:leader="dot" w:pos="6339"/>
            </w:tabs>
          </w:pPr>
          <w:hyperlink w:anchor="_Toc9941">
            <w:r>
              <w:rPr>
                <w:b/>
              </w:rPr>
              <w:t>5.</w:t>
            </w:r>
            <w:r>
              <w:rPr>
                <w:rFonts w:ascii="Calibri" w:eastAsia="Calibri" w:hAnsi="Calibri" w:cs="Calibri"/>
                <w:sz w:val="22"/>
              </w:rPr>
              <w:t xml:space="preserve"> </w:t>
            </w:r>
            <w:r>
              <w:rPr>
                <w:b/>
              </w:rPr>
              <w:t>Reservation og betaling</w:t>
            </w:r>
            <w:r>
              <w:tab/>
            </w:r>
            <w:r>
              <w:fldChar w:fldCharType="begin"/>
            </w:r>
            <w:r>
              <w:instrText>PAGEREF _Toc9941 \h</w:instrText>
            </w:r>
            <w:r>
              <w:fldChar w:fldCharType="separate"/>
            </w:r>
            <w:r>
              <w:t xml:space="preserve">6 </w:t>
            </w:r>
            <w:r>
              <w:fldChar w:fldCharType="end"/>
            </w:r>
          </w:hyperlink>
        </w:p>
        <w:p w14:paraId="13A68F68" w14:textId="77777777" w:rsidR="00C65365" w:rsidRDefault="00000000">
          <w:pPr>
            <w:pStyle w:val="Indholdsfortegnelse1"/>
            <w:tabs>
              <w:tab w:val="right" w:leader="dot" w:pos="6339"/>
            </w:tabs>
          </w:pPr>
          <w:hyperlink w:anchor="_Toc9942">
            <w:r>
              <w:rPr>
                <w:b/>
              </w:rPr>
              <w:t>6.</w:t>
            </w:r>
            <w:r>
              <w:rPr>
                <w:rFonts w:ascii="Calibri" w:eastAsia="Calibri" w:hAnsi="Calibri" w:cs="Calibri"/>
                <w:sz w:val="22"/>
              </w:rPr>
              <w:t xml:space="preserve"> </w:t>
            </w:r>
            <w:r>
              <w:rPr>
                <w:b/>
              </w:rPr>
              <w:t>Salen - Inventar</w:t>
            </w:r>
            <w:r>
              <w:tab/>
            </w:r>
            <w:r>
              <w:fldChar w:fldCharType="begin"/>
            </w:r>
            <w:r>
              <w:instrText>PAGEREF _Toc9942 \h</w:instrText>
            </w:r>
            <w:r>
              <w:fldChar w:fldCharType="separate"/>
            </w:r>
            <w:r>
              <w:t xml:space="preserve">7 </w:t>
            </w:r>
            <w:r>
              <w:fldChar w:fldCharType="end"/>
            </w:r>
          </w:hyperlink>
        </w:p>
        <w:p w14:paraId="77D8482B" w14:textId="77777777" w:rsidR="00C65365" w:rsidRDefault="00000000">
          <w:pPr>
            <w:pStyle w:val="Indholdsfortegnelse1"/>
            <w:tabs>
              <w:tab w:val="right" w:leader="dot" w:pos="6339"/>
            </w:tabs>
          </w:pPr>
          <w:hyperlink w:anchor="_Toc9943">
            <w:r>
              <w:rPr>
                <w:b/>
              </w:rPr>
              <w:t>7.</w:t>
            </w:r>
            <w:r>
              <w:rPr>
                <w:rFonts w:ascii="Calibri" w:eastAsia="Calibri" w:hAnsi="Calibri" w:cs="Calibri"/>
                <w:sz w:val="22"/>
              </w:rPr>
              <w:t xml:space="preserve"> </w:t>
            </w:r>
            <w:r>
              <w:rPr>
                <w:b/>
              </w:rPr>
              <w:t>Salen - rengøring</w:t>
            </w:r>
            <w:r>
              <w:tab/>
            </w:r>
            <w:r>
              <w:fldChar w:fldCharType="begin"/>
            </w:r>
            <w:r>
              <w:instrText>PAGEREF _Toc9943 \h</w:instrText>
            </w:r>
            <w:r>
              <w:fldChar w:fldCharType="separate"/>
            </w:r>
            <w:r>
              <w:t xml:space="preserve">8 </w:t>
            </w:r>
            <w:r>
              <w:fldChar w:fldCharType="end"/>
            </w:r>
          </w:hyperlink>
        </w:p>
        <w:p w14:paraId="3F558D16" w14:textId="77777777" w:rsidR="00C65365" w:rsidRDefault="00000000">
          <w:pPr>
            <w:pStyle w:val="Indholdsfortegnelse1"/>
            <w:tabs>
              <w:tab w:val="right" w:leader="dot" w:pos="6339"/>
            </w:tabs>
          </w:pPr>
          <w:hyperlink w:anchor="_Toc9944">
            <w:r>
              <w:rPr>
                <w:b/>
              </w:rPr>
              <w:t>8.</w:t>
            </w:r>
            <w:r>
              <w:rPr>
                <w:rFonts w:ascii="Calibri" w:eastAsia="Calibri" w:hAnsi="Calibri" w:cs="Calibri"/>
                <w:sz w:val="22"/>
              </w:rPr>
              <w:t xml:space="preserve"> </w:t>
            </w:r>
            <w:r>
              <w:rPr>
                <w:b/>
              </w:rPr>
              <w:t>Mødelokalet - affald</w:t>
            </w:r>
            <w:r>
              <w:tab/>
            </w:r>
            <w:r>
              <w:fldChar w:fldCharType="begin"/>
            </w:r>
            <w:r>
              <w:instrText>PAGEREF _Toc9944 \h</w:instrText>
            </w:r>
            <w:r>
              <w:fldChar w:fldCharType="separate"/>
            </w:r>
            <w:r>
              <w:t xml:space="preserve">9 </w:t>
            </w:r>
            <w:r>
              <w:fldChar w:fldCharType="end"/>
            </w:r>
          </w:hyperlink>
        </w:p>
        <w:p w14:paraId="50125B62" w14:textId="77777777" w:rsidR="00C65365" w:rsidRDefault="00000000">
          <w:pPr>
            <w:pStyle w:val="Indholdsfortegnelse1"/>
            <w:tabs>
              <w:tab w:val="right" w:leader="dot" w:pos="6339"/>
            </w:tabs>
          </w:pPr>
          <w:hyperlink w:anchor="_Toc9945">
            <w:r>
              <w:rPr>
                <w:b/>
              </w:rPr>
              <w:t>9.</w:t>
            </w:r>
            <w:r>
              <w:rPr>
                <w:rFonts w:ascii="Calibri" w:eastAsia="Calibri" w:hAnsi="Calibri" w:cs="Calibri"/>
                <w:sz w:val="22"/>
              </w:rPr>
              <w:t xml:space="preserve"> </w:t>
            </w:r>
            <w:r>
              <w:rPr>
                <w:b/>
              </w:rPr>
              <w:t>Mødelokalet – inventar</w:t>
            </w:r>
            <w:r>
              <w:tab/>
            </w:r>
            <w:r>
              <w:fldChar w:fldCharType="begin"/>
            </w:r>
            <w:r>
              <w:instrText>PAGEREF _Toc9945 \h</w:instrText>
            </w:r>
            <w:r>
              <w:fldChar w:fldCharType="separate"/>
            </w:r>
            <w:r>
              <w:t xml:space="preserve">9 </w:t>
            </w:r>
            <w:r>
              <w:fldChar w:fldCharType="end"/>
            </w:r>
          </w:hyperlink>
        </w:p>
        <w:p w14:paraId="6B48A8FF" w14:textId="77777777" w:rsidR="00C65365" w:rsidRDefault="00000000">
          <w:pPr>
            <w:pStyle w:val="Indholdsfortegnelse1"/>
            <w:tabs>
              <w:tab w:val="right" w:leader="dot" w:pos="6339"/>
            </w:tabs>
          </w:pPr>
          <w:hyperlink w:anchor="_Toc9946">
            <w:r>
              <w:rPr>
                <w:b/>
              </w:rPr>
              <w:t>10.</w:t>
            </w:r>
            <w:r>
              <w:rPr>
                <w:rFonts w:ascii="Calibri" w:eastAsia="Calibri" w:hAnsi="Calibri" w:cs="Calibri"/>
                <w:sz w:val="22"/>
              </w:rPr>
              <w:t xml:space="preserve">  </w:t>
            </w:r>
            <w:r>
              <w:rPr>
                <w:b/>
              </w:rPr>
              <w:t>Mødelokalet – rengøring</w:t>
            </w:r>
            <w:r>
              <w:tab/>
            </w:r>
            <w:r>
              <w:fldChar w:fldCharType="begin"/>
            </w:r>
            <w:r>
              <w:instrText>PAGEREF _Toc9946 \h</w:instrText>
            </w:r>
            <w:r>
              <w:fldChar w:fldCharType="separate"/>
            </w:r>
            <w:r>
              <w:t xml:space="preserve">9 </w:t>
            </w:r>
            <w:r>
              <w:fldChar w:fldCharType="end"/>
            </w:r>
          </w:hyperlink>
        </w:p>
        <w:p w14:paraId="5D883C24" w14:textId="77777777" w:rsidR="00C65365" w:rsidRDefault="00000000">
          <w:pPr>
            <w:pStyle w:val="Indholdsfortegnelse1"/>
            <w:tabs>
              <w:tab w:val="right" w:leader="dot" w:pos="6339"/>
            </w:tabs>
          </w:pPr>
          <w:hyperlink w:anchor="_Toc9947">
            <w:r>
              <w:rPr>
                <w:b/>
              </w:rPr>
              <w:t>11.</w:t>
            </w:r>
            <w:r>
              <w:rPr>
                <w:rFonts w:ascii="Calibri" w:eastAsia="Calibri" w:hAnsi="Calibri" w:cs="Calibri"/>
                <w:sz w:val="22"/>
              </w:rPr>
              <w:t xml:space="preserve">  </w:t>
            </w:r>
            <w:r>
              <w:rPr>
                <w:b/>
              </w:rPr>
              <w:t>Låsesystem mv</w:t>
            </w:r>
            <w:r>
              <w:tab/>
            </w:r>
            <w:r>
              <w:fldChar w:fldCharType="begin"/>
            </w:r>
            <w:r>
              <w:instrText>PAGEREF _Toc9947 \h</w:instrText>
            </w:r>
            <w:r>
              <w:fldChar w:fldCharType="separate"/>
            </w:r>
            <w:r>
              <w:t xml:space="preserve">9 </w:t>
            </w:r>
            <w:r>
              <w:fldChar w:fldCharType="end"/>
            </w:r>
          </w:hyperlink>
        </w:p>
        <w:p w14:paraId="4E781482" w14:textId="77777777" w:rsidR="00C65365" w:rsidRDefault="00000000">
          <w:pPr>
            <w:pStyle w:val="Indholdsfortegnelse1"/>
            <w:tabs>
              <w:tab w:val="right" w:leader="dot" w:pos="6339"/>
            </w:tabs>
          </w:pPr>
          <w:hyperlink w:anchor="_Toc9948">
            <w:r>
              <w:rPr>
                <w:b/>
              </w:rPr>
              <w:t>12.</w:t>
            </w:r>
            <w:r>
              <w:rPr>
                <w:rFonts w:ascii="Calibri" w:eastAsia="Calibri" w:hAnsi="Calibri" w:cs="Calibri"/>
                <w:sz w:val="22"/>
              </w:rPr>
              <w:t xml:space="preserve">  </w:t>
            </w:r>
            <w:r>
              <w:rPr>
                <w:b/>
              </w:rPr>
              <w:t>Beboerhus og omgivelserne</w:t>
            </w:r>
            <w:r>
              <w:tab/>
            </w:r>
            <w:r>
              <w:fldChar w:fldCharType="begin"/>
            </w:r>
            <w:r>
              <w:instrText>PAGEREF _Toc9948 \h</w:instrText>
            </w:r>
            <w:r>
              <w:fldChar w:fldCharType="separate"/>
            </w:r>
            <w:r>
              <w:t xml:space="preserve">10 </w:t>
            </w:r>
            <w:r>
              <w:fldChar w:fldCharType="end"/>
            </w:r>
          </w:hyperlink>
        </w:p>
        <w:p w14:paraId="6FB79A7D" w14:textId="77777777" w:rsidR="00C65365" w:rsidRDefault="00000000">
          <w:pPr>
            <w:pStyle w:val="Indholdsfortegnelse1"/>
            <w:tabs>
              <w:tab w:val="right" w:leader="dot" w:pos="6339"/>
            </w:tabs>
          </w:pPr>
          <w:hyperlink w:anchor="_Toc9949">
            <w:r>
              <w:rPr>
                <w:b/>
              </w:rPr>
              <w:t>13.</w:t>
            </w:r>
            <w:r>
              <w:rPr>
                <w:rFonts w:ascii="Calibri" w:eastAsia="Calibri" w:hAnsi="Calibri" w:cs="Calibri"/>
                <w:sz w:val="22"/>
              </w:rPr>
              <w:t xml:space="preserve">  </w:t>
            </w:r>
            <w:r>
              <w:rPr>
                <w:b/>
              </w:rPr>
              <w:t>Beboerhus og vaskeriet</w:t>
            </w:r>
            <w:r>
              <w:tab/>
            </w:r>
            <w:r>
              <w:fldChar w:fldCharType="begin"/>
            </w:r>
            <w:r>
              <w:instrText>PAGEREF _Toc9949 \h</w:instrText>
            </w:r>
            <w:r>
              <w:fldChar w:fldCharType="separate"/>
            </w:r>
            <w:r>
              <w:t xml:space="preserve">11 </w:t>
            </w:r>
            <w:r>
              <w:fldChar w:fldCharType="end"/>
            </w:r>
          </w:hyperlink>
        </w:p>
        <w:p w14:paraId="71AE9063" w14:textId="77777777" w:rsidR="00C65365" w:rsidRDefault="00000000">
          <w:r>
            <w:fldChar w:fldCharType="end"/>
          </w:r>
        </w:p>
      </w:sdtContent>
    </w:sdt>
    <w:p w14:paraId="50E62438" w14:textId="77777777" w:rsidR="00C65365" w:rsidRDefault="00000000">
      <w:pPr>
        <w:spacing w:after="218" w:line="259" w:lineRule="auto"/>
        <w:ind w:left="0" w:firstLine="0"/>
      </w:pPr>
      <w:r>
        <w:rPr>
          <w:rFonts w:ascii="Calibri" w:eastAsia="Calibri" w:hAnsi="Calibri" w:cs="Calibri"/>
        </w:rPr>
        <w:t xml:space="preserve"> </w:t>
      </w:r>
    </w:p>
    <w:p w14:paraId="280854BB" w14:textId="0FC58C3B" w:rsidR="00C65365" w:rsidRDefault="00000000" w:rsidP="00AE71E3">
      <w:pPr>
        <w:tabs>
          <w:tab w:val="left" w:pos="1530"/>
        </w:tabs>
        <w:spacing w:after="247" w:line="259" w:lineRule="auto"/>
        <w:ind w:left="0" w:firstLine="0"/>
        <w:rPr>
          <w:rFonts w:ascii="Calibri" w:eastAsia="Calibri" w:hAnsi="Calibri" w:cs="Calibri"/>
        </w:rPr>
      </w:pPr>
      <w:r>
        <w:rPr>
          <w:rFonts w:ascii="Calibri" w:eastAsia="Calibri" w:hAnsi="Calibri" w:cs="Calibri"/>
        </w:rPr>
        <w:t xml:space="preserve"> </w:t>
      </w:r>
      <w:r w:rsidR="00AE71E3">
        <w:rPr>
          <w:rFonts w:ascii="Calibri" w:eastAsia="Calibri" w:hAnsi="Calibri" w:cs="Calibri"/>
        </w:rPr>
        <w:tab/>
      </w:r>
    </w:p>
    <w:p w14:paraId="56290575" w14:textId="77777777" w:rsidR="00AE71E3" w:rsidRDefault="00AE71E3" w:rsidP="00AE71E3">
      <w:pPr>
        <w:tabs>
          <w:tab w:val="left" w:pos="1530"/>
        </w:tabs>
        <w:spacing w:after="247" w:line="259" w:lineRule="auto"/>
        <w:ind w:left="0" w:firstLine="0"/>
        <w:rPr>
          <w:rFonts w:ascii="Calibri" w:eastAsia="Calibri" w:hAnsi="Calibri" w:cs="Calibri"/>
        </w:rPr>
      </w:pPr>
    </w:p>
    <w:p w14:paraId="23BA8FF1" w14:textId="77777777" w:rsidR="00AE71E3" w:rsidRDefault="00AE71E3" w:rsidP="00AE71E3">
      <w:pPr>
        <w:tabs>
          <w:tab w:val="left" w:pos="1530"/>
        </w:tabs>
        <w:spacing w:after="247" w:line="259" w:lineRule="auto"/>
        <w:ind w:left="0" w:firstLine="0"/>
        <w:rPr>
          <w:rFonts w:ascii="Calibri" w:eastAsia="Calibri" w:hAnsi="Calibri" w:cs="Calibri"/>
        </w:rPr>
      </w:pPr>
    </w:p>
    <w:p w14:paraId="3794B2EB" w14:textId="77777777" w:rsidR="00AE71E3" w:rsidRDefault="00AE71E3" w:rsidP="00AE71E3">
      <w:pPr>
        <w:tabs>
          <w:tab w:val="left" w:pos="1530"/>
        </w:tabs>
        <w:spacing w:after="247" w:line="259" w:lineRule="auto"/>
        <w:ind w:left="0" w:firstLine="0"/>
        <w:rPr>
          <w:rFonts w:ascii="Calibri" w:eastAsia="Calibri" w:hAnsi="Calibri" w:cs="Calibri"/>
        </w:rPr>
      </w:pPr>
    </w:p>
    <w:p w14:paraId="572F58CE" w14:textId="77777777" w:rsidR="00AE71E3" w:rsidRDefault="00AE71E3" w:rsidP="00AE71E3">
      <w:pPr>
        <w:tabs>
          <w:tab w:val="left" w:pos="1530"/>
        </w:tabs>
        <w:spacing w:after="247" w:line="259" w:lineRule="auto"/>
        <w:ind w:left="0" w:firstLine="0"/>
        <w:rPr>
          <w:rFonts w:ascii="Calibri" w:eastAsia="Calibri" w:hAnsi="Calibri" w:cs="Calibri"/>
        </w:rPr>
      </w:pPr>
    </w:p>
    <w:p w14:paraId="09E3D2D9" w14:textId="77777777" w:rsidR="00AE71E3" w:rsidRDefault="00AE71E3" w:rsidP="00AE71E3">
      <w:pPr>
        <w:tabs>
          <w:tab w:val="left" w:pos="1530"/>
        </w:tabs>
        <w:spacing w:after="247" w:line="259" w:lineRule="auto"/>
        <w:ind w:left="0" w:firstLine="0"/>
        <w:rPr>
          <w:rFonts w:ascii="Calibri" w:eastAsia="Calibri" w:hAnsi="Calibri" w:cs="Calibri"/>
        </w:rPr>
      </w:pPr>
    </w:p>
    <w:p w14:paraId="54BFE25F" w14:textId="77777777" w:rsidR="00AE71E3" w:rsidRDefault="00AE71E3" w:rsidP="00AE71E3">
      <w:pPr>
        <w:tabs>
          <w:tab w:val="left" w:pos="1530"/>
        </w:tabs>
        <w:spacing w:after="247" w:line="259" w:lineRule="auto"/>
        <w:ind w:left="0" w:firstLine="0"/>
        <w:rPr>
          <w:rFonts w:ascii="Calibri" w:eastAsia="Calibri" w:hAnsi="Calibri" w:cs="Calibri"/>
        </w:rPr>
      </w:pPr>
    </w:p>
    <w:p w14:paraId="4BA67F25" w14:textId="77777777" w:rsidR="00AE71E3" w:rsidRDefault="00AE71E3" w:rsidP="00AE71E3">
      <w:pPr>
        <w:tabs>
          <w:tab w:val="left" w:pos="1530"/>
        </w:tabs>
        <w:spacing w:after="247" w:line="259" w:lineRule="auto"/>
        <w:ind w:left="0" w:firstLine="0"/>
        <w:rPr>
          <w:rFonts w:ascii="Calibri" w:eastAsia="Calibri" w:hAnsi="Calibri" w:cs="Calibri"/>
        </w:rPr>
      </w:pPr>
    </w:p>
    <w:p w14:paraId="3C249C24" w14:textId="77777777" w:rsidR="00AE71E3" w:rsidRDefault="00AE71E3" w:rsidP="00AE71E3">
      <w:pPr>
        <w:tabs>
          <w:tab w:val="left" w:pos="1530"/>
        </w:tabs>
        <w:spacing w:after="247" w:line="259" w:lineRule="auto"/>
        <w:ind w:left="0" w:firstLine="0"/>
        <w:rPr>
          <w:rFonts w:ascii="Calibri" w:eastAsia="Calibri" w:hAnsi="Calibri" w:cs="Calibri"/>
        </w:rPr>
      </w:pPr>
    </w:p>
    <w:p w14:paraId="4AFD3EE3" w14:textId="77777777" w:rsidR="00AE71E3" w:rsidRDefault="00AE71E3" w:rsidP="00AE71E3">
      <w:pPr>
        <w:tabs>
          <w:tab w:val="left" w:pos="1530"/>
        </w:tabs>
        <w:spacing w:after="247" w:line="259" w:lineRule="auto"/>
        <w:ind w:left="0" w:firstLine="0"/>
      </w:pPr>
    </w:p>
    <w:p w14:paraId="62A76259" w14:textId="77777777" w:rsidR="00C65365" w:rsidRDefault="00000000">
      <w:pPr>
        <w:spacing w:after="0" w:line="259" w:lineRule="auto"/>
        <w:ind w:left="360" w:firstLine="0"/>
      </w:pPr>
      <w:r>
        <w:rPr>
          <w:sz w:val="20"/>
        </w:rPr>
        <w:t xml:space="preserve"> </w:t>
      </w:r>
      <w:r>
        <w:rPr>
          <w:sz w:val="20"/>
        </w:rPr>
        <w:tab/>
      </w:r>
      <w:r>
        <w:rPr>
          <w:rFonts w:ascii="Times New Roman" w:eastAsia="Times New Roman" w:hAnsi="Times New Roman" w:cs="Times New Roman"/>
          <w:sz w:val="24"/>
        </w:rPr>
        <w:t xml:space="preserve"> </w:t>
      </w:r>
    </w:p>
    <w:p w14:paraId="4A74D70F" w14:textId="77777777" w:rsidR="00C65365" w:rsidRDefault="00000000">
      <w:pPr>
        <w:pStyle w:val="Overskrift1"/>
        <w:spacing w:after="0"/>
        <w:ind w:left="415" w:hanging="430"/>
      </w:pPr>
      <w:bookmarkStart w:id="0" w:name="_Toc9937"/>
      <w:r>
        <w:lastRenderedPageBreak/>
        <w:t xml:space="preserve">Indledning </w:t>
      </w:r>
      <w:bookmarkEnd w:id="0"/>
    </w:p>
    <w:p w14:paraId="7F6B3569" w14:textId="77777777" w:rsidR="00C65365" w:rsidRDefault="00000000">
      <w:pPr>
        <w:spacing w:after="77" w:line="259" w:lineRule="auto"/>
        <w:ind w:left="0" w:firstLine="0"/>
      </w:pPr>
      <w:r>
        <w:rPr>
          <w:b/>
          <w:color w:val="C00000"/>
        </w:rPr>
        <w:t xml:space="preserve"> </w:t>
      </w:r>
    </w:p>
    <w:p w14:paraId="4EECEA9D" w14:textId="2751FF8D" w:rsidR="00C65365" w:rsidRDefault="00000000">
      <w:pPr>
        <w:spacing w:after="225"/>
        <w:ind w:left="-5" w:right="205"/>
      </w:pPr>
      <w:r>
        <w:t xml:space="preserve">Hensigten med dette regelsæt er at beskrive de regler der er gældende for brug af afdelingens beboerhus. </w:t>
      </w:r>
    </w:p>
    <w:p w14:paraId="71F17168" w14:textId="5E8ECCC1" w:rsidR="00C65365" w:rsidRDefault="00000000">
      <w:pPr>
        <w:spacing w:after="225"/>
        <w:ind w:left="-5" w:right="205"/>
      </w:pPr>
      <w:r>
        <w:t xml:space="preserve">Det er nødvendigt med et regelsæt for at sikre, at vi alle passer på beboerhuset og det tilhørende inventar. Det er ligeledes vigtigt at få sikret, at beboerhuset altid er aflåst – både vinduer, døre og nødudgange. </w:t>
      </w:r>
    </w:p>
    <w:p w14:paraId="5698A3F5" w14:textId="77777777" w:rsidR="00C65365" w:rsidRDefault="00000000">
      <w:pPr>
        <w:spacing w:after="223"/>
        <w:ind w:left="-5" w:right="205"/>
      </w:pPr>
      <w:r>
        <w:t xml:space="preserve">Beboerhuset er omfattet af et elektronisk nøglesystem og er bortset fra sal og mødelokale videoovervåget. </w:t>
      </w:r>
      <w:r>
        <w:rPr>
          <w:color w:val="FF0000"/>
        </w:rPr>
        <w:t xml:space="preserve"> </w:t>
      </w:r>
    </w:p>
    <w:p w14:paraId="38D6CD8A" w14:textId="77777777" w:rsidR="00C65365" w:rsidRDefault="00000000">
      <w:pPr>
        <w:spacing w:after="228"/>
        <w:ind w:left="-5" w:right="205"/>
      </w:pPr>
      <w:r>
        <w:t xml:space="preserve">Husets gæster skal være identificerbare. </w:t>
      </w:r>
    </w:p>
    <w:p w14:paraId="2397F150" w14:textId="77777777" w:rsidR="00C65365" w:rsidRDefault="00000000">
      <w:pPr>
        <w:spacing w:after="225"/>
        <w:ind w:left="-5" w:right="205"/>
      </w:pPr>
      <w:r>
        <w:t xml:space="preserve">Regelsættet skal sikre at beboere, der ikke vil medvirke til at passe på huset, uanset om det er dem selv, deres husstand, gæster eller børn også kommer til at betale for udbedring af de skader, der evt. må forvoldes. </w:t>
      </w:r>
    </w:p>
    <w:p w14:paraId="17115D29" w14:textId="77777777" w:rsidR="00C65365" w:rsidRDefault="00000000">
      <w:pPr>
        <w:spacing w:after="223"/>
        <w:ind w:left="-5" w:right="205"/>
      </w:pPr>
      <w:r>
        <w:t xml:space="preserve">Placering af beboerhuset midt i bebyggelsen bevirker, at der skal tages særlige hensyn til de beboere, der bor tæt på beboerhuset. </w:t>
      </w:r>
    </w:p>
    <w:p w14:paraId="102FB23B" w14:textId="77777777" w:rsidR="00C65365" w:rsidRDefault="00000000">
      <w:pPr>
        <w:spacing w:after="228" w:line="259" w:lineRule="auto"/>
        <w:ind w:left="0" w:firstLine="0"/>
      </w:pPr>
      <w:r>
        <w:t xml:space="preserve"> </w:t>
      </w:r>
    </w:p>
    <w:p w14:paraId="10D54E17" w14:textId="77777777" w:rsidR="00C65365" w:rsidRDefault="00000000">
      <w:pPr>
        <w:spacing w:after="250" w:line="259" w:lineRule="auto"/>
        <w:ind w:left="0" w:firstLine="0"/>
      </w:pPr>
      <w:r>
        <w:rPr>
          <w:rFonts w:ascii="Calibri" w:eastAsia="Calibri" w:hAnsi="Calibri" w:cs="Calibri"/>
          <w:sz w:val="24"/>
        </w:rPr>
        <w:t xml:space="preserve"> </w:t>
      </w:r>
    </w:p>
    <w:p w14:paraId="622174DC" w14:textId="77777777" w:rsidR="00C65365" w:rsidRDefault="00000000">
      <w:pPr>
        <w:pStyle w:val="Overskrift1"/>
        <w:spacing w:after="0"/>
        <w:ind w:left="345" w:hanging="360"/>
      </w:pPr>
      <w:bookmarkStart w:id="1" w:name="_Toc9938"/>
      <w:r>
        <w:t xml:space="preserve">Brug af huset </w:t>
      </w:r>
      <w:bookmarkEnd w:id="1"/>
    </w:p>
    <w:p w14:paraId="388D1814" w14:textId="77777777" w:rsidR="00C65365" w:rsidRDefault="00000000">
      <w:pPr>
        <w:spacing w:after="21" w:line="259" w:lineRule="auto"/>
        <w:ind w:left="360" w:firstLine="0"/>
      </w:pPr>
      <w:r>
        <w:rPr>
          <w:b/>
        </w:rPr>
        <w:t xml:space="preserve"> </w:t>
      </w:r>
    </w:p>
    <w:p w14:paraId="171DA1EF" w14:textId="1DA26871" w:rsidR="00AE71E3" w:rsidRDefault="00000000" w:rsidP="0065527B">
      <w:pPr>
        <w:ind w:left="705" w:right="205" w:hanging="720"/>
      </w:pPr>
      <w:r>
        <w:rPr>
          <w:color w:val="FF0000"/>
          <w:sz w:val="20"/>
        </w:rPr>
        <w:t>2.1.</w:t>
      </w:r>
      <w:r>
        <w:rPr>
          <w:rFonts w:ascii="Arial" w:eastAsia="Arial" w:hAnsi="Arial" w:cs="Arial"/>
          <w:color w:val="FF0000"/>
          <w:sz w:val="20"/>
        </w:rPr>
        <w:t xml:space="preserve"> </w:t>
      </w:r>
      <w:r>
        <w:rPr>
          <w:rFonts w:ascii="Arial" w:eastAsia="Arial" w:hAnsi="Arial" w:cs="Arial"/>
          <w:color w:val="FF0000"/>
          <w:sz w:val="20"/>
        </w:rPr>
        <w:tab/>
      </w:r>
      <w:r>
        <w:t>Beboerhuset består af</w:t>
      </w:r>
      <w:r w:rsidR="00AE71E3">
        <w:t xml:space="preserve"> udlejnings</w:t>
      </w:r>
      <w:r>
        <w:t xml:space="preserve">salen, der er beregnet til </w:t>
      </w:r>
      <w:r w:rsidR="00AE71E3">
        <w:t>72</w:t>
      </w:r>
      <w:r>
        <w:t xml:space="preserve"> spisende gæster med et tilhørende anretter-køkken, der ikke kan benyttes til egen produktion af mad.</w:t>
      </w:r>
    </w:p>
    <w:p w14:paraId="3FEBB6E6" w14:textId="77777777" w:rsidR="00C65365" w:rsidRDefault="00000000">
      <w:pPr>
        <w:spacing w:after="221" w:line="259" w:lineRule="auto"/>
        <w:ind w:left="0" w:firstLine="0"/>
      </w:pPr>
      <w:r>
        <w:t xml:space="preserve"> </w:t>
      </w:r>
    </w:p>
    <w:p w14:paraId="50D461AE" w14:textId="77777777" w:rsidR="00C65365" w:rsidRDefault="00000000">
      <w:pPr>
        <w:ind w:left="705" w:right="39" w:hanging="720"/>
      </w:pPr>
      <w:r>
        <w:rPr>
          <w:color w:val="FF0000"/>
          <w:sz w:val="20"/>
        </w:rPr>
        <w:t>2.2.</w:t>
      </w:r>
      <w:r>
        <w:rPr>
          <w:rFonts w:ascii="Arial" w:eastAsia="Arial" w:hAnsi="Arial" w:cs="Arial"/>
          <w:color w:val="FF0000"/>
          <w:sz w:val="20"/>
        </w:rPr>
        <w:t xml:space="preserve"> </w:t>
      </w:r>
      <w:r>
        <w:rPr>
          <w:rFonts w:ascii="Arial" w:eastAsia="Arial" w:hAnsi="Arial" w:cs="Arial"/>
          <w:color w:val="FF0000"/>
          <w:sz w:val="20"/>
        </w:rPr>
        <w:tab/>
      </w:r>
      <w:r>
        <w:t xml:space="preserve">Beboerhuset kan benyttes til fælles arrangementer arrangeret af AAB afdeling 50 eller boligforeningen AAB, samt til arrangementer i AAB regi i form af fx netværksmøder, dialogmøder og uddannelse. </w:t>
      </w:r>
    </w:p>
    <w:p w14:paraId="7EB43F07" w14:textId="77777777" w:rsidR="00C65365" w:rsidRDefault="00000000">
      <w:pPr>
        <w:spacing w:after="0" w:line="259" w:lineRule="auto"/>
        <w:ind w:left="720" w:firstLine="0"/>
      </w:pPr>
      <w:r>
        <w:t xml:space="preserve"> </w:t>
      </w:r>
    </w:p>
    <w:p w14:paraId="63E2E22E" w14:textId="394128B8" w:rsidR="00C65365" w:rsidRDefault="00000000">
      <w:pPr>
        <w:ind w:left="705" w:right="205" w:hanging="720"/>
      </w:pPr>
      <w:r>
        <w:rPr>
          <w:color w:val="FF0000"/>
          <w:sz w:val="20"/>
        </w:rPr>
        <w:t>2.3.</w:t>
      </w:r>
      <w:r>
        <w:rPr>
          <w:rFonts w:ascii="Arial" w:eastAsia="Arial" w:hAnsi="Arial" w:cs="Arial"/>
          <w:color w:val="FF0000"/>
          <w:sz w:val="20"/>
        </w:rPr>
        <w:t xml:space="preserve"> </w:t>
      </w:r>
      <w:r>
        <w:rPr>
          <w:rFonts w:ascii="Arial" w:eastAsia="Arial" w:hAnsi="Arial" w:cs="Arial"/>
          <w:color w:val="FF0000"/>
          <w:sz w:val="20"/>
        </w:rPr>
        <w:tab/>
      </w:r>
      <w:r>
        <w:t>Den boligsociale Helhedsplan Fællesskabet, kan i planperioden 20</w:t>
      </w:r>
      <w:r w:rsidR="0065527B">
        <w:t>25</w:t>
      </w:r>
      <w:r>
        <w:t xml:space="preserve"> til 202</w:t>
      </w:r>
      <w:r w:rsidR="0065527B">
        <w:t>8</w:t>
      </w:r>
      <w:r>
        <w:t xml:space="preserve"> benytte mødelokalet til brug for undervisning og fælles arrangementer, ligesom salen stilles til rådighed to gange årligt til et fælles arrangement af generel interesse for alle afdelingens beboere. </w:t>
      </w:r>
      <w:r>
        <w:lastRenderedPageBreak/>
        <w:t xml:space="preserve">Fællesskabet skal sørge for, at en ansvarlig medarbejder er til stede. </w:t>
      </w:r>
    </w:p>
    <w:p w14:paraId="120BFB9F" w14:textId="77777777" w:rsidR="00C65365" w:rsidRDefault="00000000">
      <w:pPr>
        <w:spacing w:after="19" w:line="259" w:lineRule="auto"/>
        <w:ind w:left="720" w:firstLine="0"/>
      </w:pPr>
      <w:r>
        <w:t xml:space="preserve"> </w:t>
      </w:r>
    </w:p>
    <w:p w14:paraId="70C0AE5E" w14:textId="77777777" w:rsidR="00C65365" w:rsidRDefault="00000000">
      <w:pPr>
        <w:ind w:left="705" w:right="205" w:hanging="720"/>
      </w:pPr>
      <w:r>
        <w:rPr>
          <w:color w:val="FF0000"/>
          <w:sz w:val="20"/>
        </w:rPr>
        <w:t>2.4.</w:t>
      </w:r>
      <w:r>
        <w:rPr>
          <w:rFonts w:ascii="Arial" w:eastAsia="Arial" w:hAnsi="Arial" w:cs="Arial"/>
          <w:color w:val="FF0000"/>
          <w:sz w:val="20"/>
        </w:rPr>
        <w:t xml:space="preserve"> </w:t>
      </w:r>
      <w:r>
        <w:rPr>
          <w:rFonts w:ascii="Arial" w:eastAsia="Arial" w:hAnsi="Arial" w:cs="Arial"/>
          <w:color w:val="FF0000"/>
          <w:sz w:val="20"/>
        </w:rPr>
        <w:tab/>
      </w:r>
      <w:r>
        <w:t xml:space="preserve">Mødelokalet stilles til rådighed for beboerklubber i afdelingen, der er oprettet iht. til </w:t>
      </w:r>
      <w:r>
        <w:rPr>
          <w:i/>
        </w:rPr>
        <w:t>Regler for beboerklubber i afdeling 50</w:t>
      </w:r>
      <w:r>
        <w:t xml:space="preserve">. </w:t>
      </w:r>
      <w:r>
        <w:rPr>
          <w:rFonts w:ascii="Calibri" w:eastAsia="Calibri" w:hAnsi="Calibri" w:cs="Calibri"/>
          <w:sz w:val="24"/>
        </w:rPr>
        <w:t xml:space="preserve"> </w:t>
      </w:r>
    </w:p>
    <w:p w14:paraId="2AEE416A" w14:textId="77777777" w:rsidR="00C65365" w:rsidRDefault="00000000">
      <w:pPr>
        <w:spacing w:after="15" w:line="259" w:lineRule="auto"/>
        <w:ind w:left="720" w:firstLine="0"/>
      </w:pPr>
      <w:r>
        <w:rPr>
          <w:rFonts w:ascii="Calibri" w:eastAsia="Calibri" w:hAnsi="Calibri" w:cs="Calibri"/>
          <w:sz w:val="24"/>
        </w:rPr>
        <w:t xml:space="preserve"> </w:t>
      </w:r>
    </w:p>
    <w:p w14:paraId="11503D54" w14:textId="77777777" w:rsidR="00C65365" w:rsidRDefault="00000000">
      <w:pPr>
        <w:ind w:left="705" w:right="205" w:hanging="720"/>
      </w:pPr>
      <w:r>
        <w:rPr>
          <w:color w:val="FF0000"/>
          <w:sz w:val="20"/>
        </w:rPr>
        <w:t>2.5.</w:t>
      </w:r>
      <w:r>
        <w:rPr>
          <w:rFonts w:ascii="Arial" w:eastAsia="Arial" w:hAnsi="Arial" w:cs="Arial"/>
          <w:color w:val="FF0000"/>
          <w:sz w:val="20"/>
        </w:rPr>
        <w:t xml:space="preserve"> </w:t>
      </w:r>
      <w:r>
        <w:rPr>
          <w:rFonts w:ascii="Arial" w:eastAsia="Arial" w:hAnsi="Arial" w:cs="Arial"/>
          <w:color w:val="FF0000"/>
          <w:sz w:val="20"/>
        </w:rPr>
        <w:tab/>
      </w:r>
      <w:r>
        <w:t xml:space="preserve">Beboerhuset er omfattet af et elektronisklåsesystem, som styrer adgangen til de lokaler der er adgang til og i de tidsrum som det er lejet. </w:t>
      </w:r>
    </w:p>
    <w:p w14:paraId="4E4D6D5F" w14:textId="77777777" w:rsidR="00C65365" w:rsidRDefault="00000000">
      <w:pPr>
        <w:spacing w:after="19" w:line="259" w:lineRule="auto"/>
        <w:ind w:left="720" w:firstLine="0"/>
      </w:pPr>
      <w:r>
        <w:t xml:space="preserve"> </w:t>
      </w:r>
    </w:p>
    <w:p w14:paraId="0B69B5A6" w14:textId="77777777" w:rsidR="00C65365" w:rsidRDefault="00000000">
      <w:pPr>
        <w:ind w:left="705" w:right="205" w:hanging="720"/>
      </w:pPr>
      <w:r>
        <w:rPr>
          <w:color w:val="FF0000"/>
          <w:sz w:val="20"/>
        </w:rPr>
        <w:t>2.6.</w:t>
      </w:r>
      <w:r>
        <w:rPr>
          <w:rFonts w:ascii="Arial" w:eastAsia="Arial" w:hAnsi="Arial" w:cs="Arial"/>
          <w:color w:val="FF0000"/>
          <w:sz w:val="20"/>
        </w:rPr>
        <w:t xml:space="preserve"> </w:t>
      </w:r>
      <w:r>
        <w:rPr>
          <w:rFonts w:ascii="Arial" w:eastAsia="Arial" w:hAnsi="Arial" w:cs="Arial"/>
          <w:color w:val="FF0000"/>
          <w:sz w:val="20"/>
        </w:rPr>
        <w:tab/>
      </w:r>
      <w:r>
        <w:t xml:space="preserve">Beboerhuset er videoovervåget, Dog ikke salen og mødelokalet. </w:t>
      </w:r>
    </w:p>
    <w:p w14:paraId="716A5680" w14:textId="77777777" w:rsidR="00C65365" w:rsidRDefault="00000000">
      <w:pPr>
        <w:spacing w:after="12" w:line="259" w:lineRule="auto"/>
        <w:ind w:left="720" w:firstLine="0"/>
      </w:pPr>
      <w:r>
        <w:rPr>
          <w:rFonts w:ascii="Calibri" w:eastAsia="Calibri" w:hAnsi="Calibri" w:cs="Calibri"/>
          <w:sz w:val="24"/>
        </w:rPr>
        <w:t xml:space="preserve"> </w:t>
      </w:r>
    </w:p>
    <w:p w14:paraId="17856B5B" w14:textId="77777777" w:rsidR="00C65365" w:rsidRDefault="00000000">
      <w:pPr>
        <w:pStyle w:val="Overskrift1"/>
        <w:spacing w:after="0"/>
        <w:ind w:left="345" w:hanging="360"/>
      </w:pPr>
      <w:bookmarkStart w:id="2" w:name="_Toc9939"/>
      <w:r>
        <w:t xml:space="preserve">Udlejning af salen  </w:t>
      </w:r>
      <w:bookmarkEnd w:id="2"/>
    </w:p>
    <w:p w14:paraId="74744976" w14:textId="77777777" w:rsidR="00C65365" w:rsidRDefault="00000000">
      <w:pPr>
        <w:spacing w:after="19" w:line="259" w:lineRule="auto"/>
        <w:ind w:left="715" w:firstLine="0"/>
      </w:pPr>
      <w:r>
        <w:t xml:space="preserve"> </w:t>
      </w:r>
    </w:p>
    <w:p w14:paraId="2C33380B" w14:textId="77777777" w:rsidR="00C65365" w:rsidRDefault="00000000">
      <w:pPr>
        <w:ind w:left="705" w:right="205" w:hanging="720"/>
      </w:pPr>
      <w:r>
        <w:rPr>
          <w:color w:val="FF0000"/>
          <w:sz w:val="20"/>
        </w:rPr>
        <w:t>3.1.</w:t>
      </w:r>
      <w:r>
        <w:rPr>
          <w:rFonts w:ascii="Arial" w:eastAsia="Arial" w:hAnsi="Arial" w:cs="Arial"/>
          <w:color w:val="FF0000"/>
          <w:sz w:val="20"/>
        </w:rPr>
        <w:t xml:space="preserve"> </w:t>
      </w:r>
      <w:r>
        <w:rPr>
          <w:rFonts w:ascii="Arial" w:eastAsia="Arial" w:hAnsi="Arial" w:cs="Arial"/>
          <w:color w:val="FF0000"/>
          <w:sz w:val="20"/>
        </w:rPr>
        <w:tab/>
      </w:r>
      <w:r>
        <w:t xml:space="preserve">Udlejning kan kun ske til afdelingens beboere og kun til private arrangementer, som holdes af beboeren. Beboer skal være til stede under hele arrangementet. </w:t>
      </w:r>
    </w:p>
    <w:p w14:paraId="43F9C15B" w14:textId="77777777" w:rsidR="00C65365" w:rsidRDefault="00000000">
      <w:pPr>
        <w:spacing w:after="0" w:line="259" w:lineRule="auto"/>
        <w:ind w:left="0" w:firstLine="0"/>
      </w:pPr>
      <w:r>
        <w:t xml:space="preserve"> </w:t>
      </w:r>
    </w:p>
    <w:p w14:paraId="5F7BA536" w14:textId="77777777" w:rsidR="00C65365" w:rsidRDefault="00000000">
      <w:pPr>
        <w:ind w:left="722" w:right="205" w:hanging="737"/>
      </w:pPr>
      <w:r>
        <w:t>3.1.1.</w:t>
      </w:r>
      <w:r>
        <w:rPr>
          <w:rFonts w:ascii="Arial" w:eastAsia="Arial" w:hAnsi="Arial" w:cs="Arial"/>
        </w:rPr>
        <w:t xml:space="preserve"> </w:t>
      </w:r>
      <w:r>
        <w:t xml:space="preserve">Lejeaftale skal underskrives af den person, der står på boligens lejekontrakt. </w:t>
      </w:r>
    </w:p>
    <w:p w14:paraId="257DEAB3" w14:textId="77777777" w:rsidR="00C65365" w:rsidRDefault="00000000">
      <w:pPr>
        <w:spacing w:after="0" w:line="259" w:lineRule="auto"/>
        <w:ind w:left="720" w:firstLine="0"/>
      </w:pPr>
      <w:r>
        <w:t xml:space="preserve"> </w:t>
      </w:r>
    </w:p>
    <w:p w14:paraId="6AA1A5F3" w14:textId="20F42F6C" w:rsidR="00C65365" w:rsidRDefault="00000000">
      <w:pPr>
        <w:ind w:left="722" w:right="33" w:hanging="737"/>
      </w:pPr>
      <w:r>
        <w:t>3.1.2.</w:t>
      </w:r>
      <w:r>
        <w:rPr>
          <w:rFonts w:ascii="Arial" w:eastAsia="Arial" w:hAnsi="Arial" w:cs="Arial"/>
        </w:rPr>
        <w:t xml:space="preserve"> </w:t>
      </w:r>
      <w:r>
        <w:t xml:space="preserve">Salen kan ikke lejes til brug for familie og venner eller foreninger, som man </w:t>
      </w:r>
      <w:r w:rsidR="0065527B">
        <w:t>f.eks.</w:t>
      </w:r>
      <w:r>
        <w:t xml:space="preserve"> er medlem af. </w:t>
      </w:r>
    </w:p>
    <w:p w14:paraId="56683BB6" w14:textId="77777777" w:rsidR="00C65365" w:rsidRDefault="00000000">
      <w:pPr>
        <w:spacing w:after="0" w:line="259" w:lineRule="auto"/>
        <w:ind w:left="0" w:right="299" w:firstLine="0"/>
        <w:jc w:val="right"/>
      </w:pPr>
      <w:r>
        <w:t xml:space="preserve"> </w:t>
      </w:r>
    </w:p>
    <w:p w14:paraId="77C78630" w14:textId="77777777" w:rsidR="00C65365" w:rsidRDefault="00000000">
      <w:pPr>
        <w:spacing w:after="0" w:line="259" w:lineRule="auto"/>
        <w:ind w:left="0" w:right="299" w:firstLine="0"/>
        <w:jc w:val="right"/>
      </w:pPr>
      <w:r>
        <w:t xml:space="preserve"> </w:t>
      </w:r>
    </w:p>
    <w:p w14:paraId="3C73CDCF" w14:textId="47C31DA2" w:rsidR="00C65365" w:rsidRDefault="00000000">
      <w:pPr>
        <w:ind w:left="722" w:right="626" w:hanging="737"/>
      </w:pPr>
      <w:r>
        <w:rPr>
          <w:color w:val="FF0000"/>
          <w:sz w:val="20"/>
        </w:rPr>
        <w:t>3.2.</w:t>
      </w:r>
      <w:r>
        <w:rPr>
          <w:rFonts w:ascii="Arial" w:eastAsia="Arial" w:hAnsi="Arial" w:cs="Arial"/>
          <w:color w:val="FF0000"/>
          <w:sz w:val="20"/>
        </w:rPr>
        <w:t xml:space="preserve"> </w:t>
      </w:r>
      <w:r>
        <w:rPr>
          <w:rFonts w:ascii="Arial" w:eastAsia="Arial" w:hAnsi="Arial" w:cs="Arial"/>
          <w:color w:val="FF0000"/>
          <w:sz w:val="20"/>
        </w:rPr>
        <w:tab/>
      </w:r>
      <w:r>
        <w:t xml:space="preserve">Salen – plads til </w:t>
      </w:r>
      <w:r w:rsidR="0065527B">
        <w:t>72</w:t>
      </w:r>
      <w:r>
        <w:t xml:space="preserve"> spisende gæster. Service og stole til </w:t>
      </w:r>
      <w:r w:rsidR="0065527B">
        <w:t>72</w:t>
      </w:r>
      <w:r>
        <w:t xml:space="preserve"> personer. </w:t>
      </w:r>
    </w:p>
    <w:p w14:paraId="41AB471B" w14:textId="041E32E0" w:rsidR="00C65365" w:rsidRPr="00FA5C20" w:rsidRDefault="0065527B">
      <w:pPr>
        <w:ind w:left="747" w:right="205"/>
        <w:rPr>
          <w:b/>
          <w:bCs/>
        </w:rPr>
      </w:pPr>
      <w:r>
        <w:t>Musikanlæg stilles til rådighed ved ønske herom.</w:t>
      </w:r>
      <w:r w:rsidR="00FA5C20">
        <w:t xml:space="preserve"> </w:t>
      </w:r>
      <w:r w:rsidR="00FA5C20">
        <w:rPr>
          <w:b/>
          <w:bCs/>
        </w:rPr>
        <w:t>Skydedøren skal stå åben og må ikke spærres eller lukkes.</w:t>
      </w:r>
    </w:p>
    <w:p w14:paraId="62D3A688" w14:textId="77777777" w:rsidR="00C65365" w:rsidRDefault="00000000">
      <w:pPr>
        <w:spacing w:after="0" w:line="259" w:lineRule="auto"/>
        <w:ind w:left="737" w:firstLine="0"/>
      </w:pPr>
      <w:r>
        <w:t xml:space="preserve"> </w:t>
      </w:r>
    </w:p>
    <w:p w14:paraId="1A2CF5F9" w14:textId="71B6FD1A" w:rsidR="00C65365" w:rsidRDefault="00C65365">
      <w:pPr>
        <w:spacing w:after="0" w:line="259" w:lineRule="auto"/>
        <w:ind w:left="737" w:firstLine="0"/>
      </w:pPr>
    </w:p>
    <w:p w14:paraId="49E5139E" w14:textId="77777777" w:rsidR="00C65365" w:rsidRDefault="00000000">
      <w:pPr>
        <w:ind w:left="705" w:right="205" w:hanging="720"/>
      </w:pPr>
      <w:r>
        <w:rPr>
          <w:color w:val="FF0000"/>
          <w:sz w:val="20"/>
        </w:rPr>
        <w:t>3.3.</w:t>
      </w:r>
      <w:r>
        <w:rPr>
          <w:rFonts w:ascii="Arial" w:eastAsia="Arial" w:hAnsi="Arial" w:cs="Arial"/>
          <w:color w:val="FF0000"/>
          <w:sz w:val="20"/>
        </w:rPr>
        <w:t xml:space="preserve"> </w:t>
      </w:r>
      <w:r>
        <w:rPr>
          <w:rFonts w:ascii="Arial" w:eastAsia="Arial" w:hAnsi="Arial" w:cs="Arial"/>
          <w:color w:val="FF0000"/>
          <w:sz w:val="20"/>
        </w:rPr>
        <w:tab/>
      </w:r>
      <w:r>
        <w:t xml:space="preserve">Beboerhuset er lukket og udlejes ikke i perioden den 30. december til den 2. januar. </w:t>
      </w:r>
    </w:p>
    <w:p w14:paraId="742E7D25" w14:textId="77777777" w:rsidR="00C65365" w:rsidRDefault="00000000">
      <w:pPr>
        <w:spacing w:after="219" w:line="259" w:lineRule="auto"/>
        <w:ind w:left="720" w:firstLine="0"/>
      </w:pPr>
      <w:r>
        <w:t xml:space="preserve"> </w:t>
      </w:r>
    </w:p>
    <w:p w14:paraId="3683F219" w14:textId="77777777" w:rsidR="00C65365" w:rsidRDefault="00000000">
      <w:pPr>
        <w:spacing w:after="0" w:line="259" w:lineRule="auto"/>
        <w:ind w:left="0" w:firstLine="0"/>
      </w:pPr>
      <w:r>
        <w:t xml:space="preserve"> </w:t>
      </w:r>
    </w:p>
    <w:p w14:paraId="552B32CC" w14:textId="77777777" w:rsidR="004E01B7" w:rsidRDefault="004E01B7">
      <w:pPr>
        <w:spacing w:after="0" w:line="259" w:lineRule="auto"/>
        <w:ind w:left="0" w:firstLine="0"/>
      </w:pPr>
    </w:p>
    <w:p w14:paraId="7BEC6999" w14:textId="77777777" w:rsidR="004E01B7" w:rsidRDefault="004E01B7">
      <w:pPr>
        <w:spacing w:after="0" w:line="259" w:lineRule="auto"/>
        <w:ind w:left="0" w:firstLine="0"/>
      </w:pPr>
    </w:p>
    <w:p w14:paraId="24D66CC3" w14:textId="77777777" w:rsidR="004E01B7" w:rsidRDefault="004E01B7">
      <w:pPr>
        <w:spacing w:after="0" w:line="259" w:lineRule="auto"/>
        <w:ind w:left="0" w:firstLine="0"/>
      </w:pPr>
    </w:p>
    <w:p w14:paraId="7EEB7415" w14:textId="77777777" w:rsidR="00C65365" w:rsidRDefault="00000000">
      <w:pPr>
        <w:pStyle w:val="Overskrift1"/>
        <w:ind w:left="345" w:hanging="360"/>
      </w:pPr>
      <w:bookmarkStart w:id="3" w:name="_Toc9940"/>
      <w:r>
        <w:lastRenderedPageBreak/>
        <w:t xml:space="preserve">Udlejning, vilkår og priser </w:t>
      </w:r>
      <w:bookmarkEnd w:id="3"/>
    </w:p>
    <w:p w14:paraId="29D14304" w14:textId="77777777" w:rsidR="00C65365" w:rsidRDefault="00000000">
      <w:pPr>
        <w:ind w:left="-5" w:right="205"/>
      </w:pPr>
      <w:r>
        <w:t xml:space="preserve">Udlejningen er afhængig af, om der er tale om weekendudlejning eller udlejning på en hverdag. </w:t>
      </w:r>
    </w:p>
    <w:p w14:paraId="5C04ADD1" w14:textId="77777777" w:rsidR="00C65365" w:rsidRDefault="00000000">
      <w:pPr>
        <w:spacing w:after="0" w:line="259" w:lineRule="auto"/>
        <w:ind w:left="0" w:firstLine="0"/>
      </w:pPr>
      <w:r>
        <w:rPr>
          <w:sz w:val="20"/>
        </w:rPr>
        <w:t xml:space="preserve"> </w:t>
      </w:r>
    </w:p>
    <w:p w14:paraId="3A8D2210" w14:textId="77777777" w:rsidR="00C65365" w:rsidRDefault="00000000">
      <w:pPr>
        <w:ind w:left="705" w:right="205" w:hanging="720"/>
      </w:pPr>
      <w:r>
        <w:rPr>
          <w:color w:val="FF0000"/>
          <w:sz w:val="20"/>
        </w:rPr>
        <w:t>4.1.</w:t>
      </w:r>
      <w:r>
        <w:rPr>
          <w:rFonts w:ascii="Arial" w:eastAsia="Arial" w:hAnsi="Arial" w:cs="Arial"/>
          <w:color w:val="FF0000"/>
          <w:sz w:val="20"/>
        </w:rPr>
        <w:t xml:space="preserve"> </w:t>
      </w:r>
      <w:r>
        <w:rPr>
          <w:rFonts w:ascii="Arial" w:eastAsia="Arial" w:hAnsi="Arial" w:cs="Arial"/>
          <w:color w:val="FF0000"/>
          <w:sz w:val="20"/>
        </w:rPr>
        <w:tab/>
      </w:r>
      <w:r>
        <w:rPr>
          <w:b/>
        </w:rPr>
        <w:t>Weekendudlejning</w:t>
      </w:r>
      <w:r>
        <w:rPr>
          <w:sz w:val="20"/>
        </w:rPr>
        <w:t xml:space="preserve"> </w:t>
      </w:r>
      <w:r>
        <w:t xml:space="preserve">sker efter følgende muligheder: </w:t>
      </w:r>
    </w:p>
    <w:p w14:paraId="5360924F" w14:textId="77777777" w:rsidR="00C65365" w:rsidRDefault="00000000">
      <w:pPr>
        <w:spacing w:after="0" w:line="259" w:lineRule="auto"/>
        <w:ind w:left="0" w:firstLine="0"/>
      </w:pPr>
      <w:r>
        <w:t xml:space="preserve"> </w:t>
      </w:r>
    </w:p>
    <w:p w14:paraId="3AD9BA04" w14:textId="201BBD86" w:rsidR="00C65365" w:rsidRDefault="00000000">
      <w:pPr>
        <w:ind w:left="730" w:right="545"/>
      </w:pPr>
      <w:r>
        <w:t xml:space="preserve">Fredag kl. 12 til søndag kl. 12.00 eller </w:t>
      </w:r>
      <w:r w:rsidR="004E01B7">
        <w:t>lørdag</w:t>
      </w:r>
      <w:r>
        <w:t xml:space="preserve"> kl. 12 til mandag kl. 12.00. </w:t>
      </w:r>
    </w:p>
    <w:p w14:paraId="4DC1F2B6" w14:textId="77777777" w:rsidR="00C65365" w:rsidRDefault="00000000">
      <w:pPr>
        <w:spacing w:after="0" w:line="259" w:lineRule="auto"/>
        <w:ind w:left="0" w:firstLine="0"/>
      </w:pPr>
      <w:r>
        <w:t xml:space="preserve"> </w:t>
      </w:r>
    </w:p>
    <w:p w14:paraId="2488FFFE" w14:textId="77777777" w:rsidR="00C65365" w:rsidRDefault="00000000">
      <w:pPr>
        <w:ind w:left="730" w:right="205"/>
      </w:pPr>
      <w:r>
        <w:t xml:space="preserve">Kun en udlejning pr. weekend og kan ikke lejes i et kortere tidsrum.  </w:t>
      </w:r>
    </w:p>
    <w:p w14:paraId="36D17EE1" w14:textId="77777777" w:rsidR="00C65365" w:rsidRDefault="00000000">
      <w:pPr>
        <w:spacing w:after="0" w:line="259" w:lineRule="auto"/>
        <w:ind w:left="720" w:firstLine="0"/>
      </w:pPr>
      <w:r>
        <w:t xml:space="preserve"> </w:t>
      </w:r>
    </w:p>
    <w:p w14:paraId="1DFD3BC8" w14:textId="77777777" w:rsidR="00C65365" w:rsidRDefault="00000000">
      <w:pPr>
        <w:ind w:left="730" w:right="205"/>
      </w:pPr>
      <w:r>
        <w:t xml:space="preserve">Hvis der er dagudlejning torsdag kan lokalet ikke lejes i perioden fredag til søndag. </w:t>
      </w:r>
    </w:p>
    <w:p w14:paraId="16EB2A6C" w14:textId="2EED6888" w:rsidR="00C65365" w:rsidRDefault="00C65365">
      <w:pPr>
        <w:ind w:left="730" w:right="205"/>
      </w:pPr>
    </w:p>
    <w:p w14:paraId="56C71EA4" w14:textId="2B07AC03" w:rsidR="00C65365" w:rsidRDefault="00000000">
      <w:pPr>
        <w:ind w:left="730" w:right="205"/>
      </w:pPr>
      <w:r>
        <w:t xml:space="preserve">Pris </w:t>
      </w:r>
      <w:r w:rsidR="004E01B7">
        <w:t>800</w:t>
      </w:r>
      <w:r>
        <w:t xml:space="preserve"> kr. Depositum:2000 kr. </w:t>
      </w:r>
    </w:p>
    <w:p w14:paraId="2FEF5644" w14:textId="77777777" w:rsidR="00C65365" w:rsidRDefault="00000000">
      <w:pPr>
        <w:spacing w:after="0" w:line="259" w:lineRule="auto"/>
        <w:ind w:left="0" w:firstLine="0"/>
      </w:pPr>
      <w:r>
        <w:t xml:space="preserve"> </w:t>
      </w:r>
    </w:p>
    <w:p w14:paraId="0BCD3CA2" w14:textId="40316529" w:rsidR="00C65365" w:rsidRDefault="00000000">
      <w:pPr>
        <w:ind w:left="722" w:right="205" w:hanging="737"/>
      </w:pPr>
      <w:r>
        <w:t>4.1.1.</w:t>
      </w:r>
      <w:r>
        <w:rPr>
          <w:rFonts w:ascii="Arial" w:eastAsia="Arial" w:hAnsi="Arial" w:cs="Arial"/>
        </w:rPr>
        <w:t xml:space="preserve"> </w:t>
      </w:r>
      <w:r>
        <w:t>I weekenden har beboer, der har lejet salen, er man alene i huset og har adgang: salen, forrum, atriumgang og toiletter, men ik</w:t>
      </w:r>
      <w:r w:rsidR="004E01B7">
        <w:t xml:space="preserve">ke </w:t>
      </w:r>
      <w:r>
        <w:t xml:space="preserve">tekøkken/depotrum.  </w:t>
      </w:r>
    </w:p>
    <w:p w14:paraId="5B9BC2BB" w14:textId="77777777" w:rsidR="00C65365" w:rsidRDefault="00000000">
      <w:pPr>
        <w:spacing w:after="0" w:line="259" w:lineRule="auto"/>
        <w:ind w:left="0" w:firstLine="0"/>
      </w:pPr>
      <w:r>
        <w:t xml:space="preserve"> </w:t>
      </w:r>
    </w:p>
    <w:p w14:paraId="018A5C66" w14:textId="77777777" w:rsidR="00C65365" w:rsidRDefault="00000000">
      <w:pPr>
        <w:ind w:left="730" w:right="205"/>
      </w:pPr>
      <w:r>
        <w:t xml:space="preserve">Personale og bestyrelse har dog adgang til kontoret. </w:t>
      </w:r>
    </w:p>
    <w:p w14:paraId="34076E14" w14:textId="77777777" w:rsidR="00C65365" w:rsidRDefault="00000000">
      <w:pPr>
        <w:spacing w:after="0" w:line="259" w:lineRule="auto"/>
        <w:ind w:left="0" w:firstLine="0"/>
      </w:pPr>
      <w:r>
        <w:t xml:space="preserve"> </w:t>
      </w:r>
    </w:p>
    <w:p w14:paraId="1C16B183" w14:textId="77777777" w:rsidR="00C65365" w:rsidRDefault="00000000">
      <w:pPr>
        <w:spacing w:after="11" w:line="250" w:lineRule="auto"/>
        <w:ind w:left="-5" w:right="6125"/>
      </w:pPr>
      <w:r>
        <w:rPr>
          <w:sz w:val="20"/>
        </w:rPr>
        <w:t xml:space="preserve">.   </w:t>
      </w:r>
    </w:p>
    <w:p w14:paraId="2DA4AF11" w14:textId="77777777" w:rsidR="00C65365" w:rsidRDefault="00000000">
      <w:pPr>
        <w:tabs>
          <w:tab w:val="center" w:pos="2571"/>
        </w:tabs>
        <w:ind w:left="-15" w:firstLine="0"/>
      </w:pPr>
      <w:r>
        <w:rPr>
          <w:b/>
          <w:color w:val="FF0000"/>
          <w:sz w:val="20"/>
        </w:rPr>
        <w:t>4.2.</w:t>
      </w:r>
      <w:r>
        <w:rPr>
          <w:rFonts w:ascii="Arial" w:eastAsia="Arial" w:hAnsi="Arial" w:cs="Arial"/>
          <w:b/>
          <w:color w:val="FF0000"/>
          <w:sz w:val="20"/>
        </w:rPr>
        <w:t xml:space="preserve"> </w:t>
      </w:r>
      <w:r>
        <w:rPr>
          <w:rFonts w:ascii="Arial" w:eastAsia="Arial" w:hAnsi="Arial" w:cs="Arial"/>
          <w:b/>
          <w:color w:val="FF0000"/>
          <w:sz w:val="20"/>
        </w:rPr>
        <w:tab/>
      </w:r>
      <w:r>
        <w:rPr>
          <w:b/>
        </w:rPr>
        <w:t xml:space="preserve">Dag-udlejning </w:t>
      </w:r>
      <w:r>
        <w:t>sker</w:t>
      </w:r>
      <w:r>
        <w:rPr>
          <w:b/>
        </w:rPr>
        <w:t xml:space="preserve"> </w:t>
      </w:r>
      <w:r>
        <w:t>efter</w:t>
      </w:r>
      <w:r>
        <w:rPr>
          <w:b/>
        </w:rPr>
        <w:t xml:space="preserve"> </w:t>
      </w:r>
      <w:r>
        <w:t>regler</w:t>
      </w:r>
      <w:r>
        <w:rPr>
          <w:b/>
        </w:rPr>
        <w:t xml:space="preserve">: </w:t>
      </w:r>
    </w:p>
    <w:p w14:paraId="21DCF169" w14:textId="77777777" w:rsidR="00C65365" w:rsidRDefault="00000000">
      <w:pPr>
        <w:spacing w:after="0" w:line="259" w:lineRule="auto"/>
        <w:ind w:left="0" w:firstLine="0"/>
      </w:pPr>
      <w:r>
        <w:t xml:space="preserve"> </w:t>
      </w:r>
    </w:p>
    <w:p w14:paraId="34261D41" w14:textId="77777777" w:rsidR="00C65365" w:rsidRDefault="00000000">
      <w:pPr>
        <w:ind w:left="730" w:right="205"/>
      </w:pPr>
      <w:r>
        <w:t xml:space="preserve">Tirsdag – torsdag kl. 10.00 til kl. 21.00.  </w:t>
      </w:r>
    </w:p>
    <w:p w14:paraId="353D091D" w14:textId="77777777" w:rsidR="00C65365" w:rsidRDefault="00000000">
      <w:pPr>
        <w:spacing w:after="0" w:line="259" w:lineRule="auto"/>
        <w:ind w:left="720" w:firstLine="0"/>
      </w:pPr>
      <w:r>
        <w:t xml:space="preserve"> </w:t>
      </w:r>
    </w:p>
    <w:p w14:paraId="01936C1A" w14:textId="77777777" w:rsidR="00C65365" w:rsidRDefault="00000000">
      <w:pPr>
        <w:ind w:left="730" w:right="205"/>
      </w:pPr>
      <w:r>
        <w:t xml:space="preserve">Der skal være en dag mellem hver udlejning </w:t>
      </w:r>
    </w:p>
    <w:p w14:paraId="0FA6D303" w14:textId="77777777" w:rsidR="00C65365" w:rsidRDefault="00000000">
      <w:pPr>
        <w:spacing w:after="0" w:line="259" w:lineRule="auto"/>
        <w:ind w:left="720" w:firstLine="0"/>
      </w:pPr>
      <w:r>
        <w:t xml:space="preserve"> </w:t>
      </w:r>
    </w:p>
    <w:p w14:paraId="0DF9E6B5" w14:textId="7DDCFCCA" w:rsidR="00C65365" w:rsidRDefault="00000000">
      <w:pPr>
        <w:ind w:left="730" w:right="205"/>
      </w:pPr>
      <w:r>
        <w:t xml:space="preserve">Pris: </w:t>
      </w:r>
      <w:r w:rsidR="004E01B7">
        <w:t>4</w:t>
      </w:r>
      <w:r>
        <w:t xml:space="preserve">00 kr. Depositum: 2.000 kr. </w:t>
      </w:r>
    </w:p>
    <w:p w14:paraId="47147576" w14:textId="77777777" w:rsidR="00C65365" w:rsidRDefault="00000000">
      <w:pPr>
        <w:spacing w:after="0" w:line="259" w:lineRule="auto"/>
        <w:ind w:left="0" w:firstLine="0"/>
      </w:pPr>
      <w:r>
        <w:rPr>
          <w:sz w:val="20"/>
        </w:rPr>
        <w:t xml:space="preserve"> </w:t>
      </w:r>
    </w:p>
    <w:p w14:paraId="76EB032F" w14:textId="77777777" w:rsidR="00C65365" w:rsidRDefault="00000000">
      <w:pPr>
        <w:ind w:left="722" w:right="205" w:hanging="737"/>
      </w:pPr>
      <w:r>
        <w:t>4.2.1.</w:t>
      </w:r>
      <w:r>
        <w:rPr>
          <w:rFonts w:ascii="Arial" w:eastAsia="Arial" w:hAnsi="Arial" w:cs="Arial"/>
        </w:rPr>
        <w:t xml:space="preserve"> </w:t>
      </w:r>
      <w:r>
        <w:t xml:space="preserve">Dagudlejning omfatter kun salen med tilhørende køkkenfaciliteter.  </w:t>
      </w:r>
    </w:p>
    <w:p w14:paraId="30E621AE" w14:textId="77777777" w:rsidR="00C65365" w:rsidRDefault="00000000">
      <w:pPr>
        <w:spacing w:after="0" w:line="259" w:lineRule="auto"/>
        <w:ind w:left="0" w:firstLine="0"/>
      </w:pPr>
      <w:r>
        <w:rPr>
          <w:sz w:val="20"/>
        </w:rPr>
        <w:t xml:space="preserve"> </w:t>
      </w:r>
    </w:p>
    <w:p w14:paraId="07A6D094" w14:textId="77777777" w:rsidR="00C65365" w:rsidRDefault="00000000">
      <w:pPr>
        <w:ind w:left="747" w:right="205"/>
      </w:pPr>
      <w:r>
        <w:t xml:space="preserve">Borde og stole i atriumgang er kun til rådighed, hvis der ikke er andre aktiviteter i huset. </w:t>
      </w:r>
    </w:p>
    <w:p w14:paraId="63FA69FA" w14:textId="77777777" w:rsidR="004E01B7" w:rsidRDefault="004E01B7">
      <w:pPr>
        <w:spacing w:after="0" w:line="259" w:lineRule="auto"/>
        <w:ind w:left="0" w:right="731" w:firstLine="0"/>
        <w:jc w:val="right"/>
      </w:pPr>
    </w:p>
    <w:p w14:paraId="2D45E559" w14:textId="77777777" w:rsidR="004E01B7" w:rsidRDefault="004E01B7">
      <w:pPr>
        <w:spacing w:after="0" w:line="259" w:lineRule="auto"/>
        <w:ind w:left="0" w:right="731" w:firstLine="0"/>
        <w:jc w:val="right"/>
      </w:pPr>
    </w:p>
    <w:p w14:paraId="5691D333" w14:textId="77777777" w:rsidR="004E01B7" w:rsidRDefault="004E01B7">
      <w:pPr>
        <w:spacing w:after="0" w:line="259" w:lineRule="auto"/>
        <w:ind w:left="0" w:right="731" w:firstLine="0"/>
        <w:jc w:val="right"/>
      </w:pPr>
    </w:p>
    <w:p w14:paraId="0CE1FDAA" w14:textId="77777777" w:rsidR="004E01B7" w:rsidRDefault="004E01B7">
      <w:pPr>
        <w:spacing w:after="0" w:line="259" w:lineRule="auto"/>
        <w:ind w:left="0" w:right="731" w:firstLine="0"/>
        <w:jc w:val="right"/>
      </w:pPr>
    </w:p>
    <w:p w14:paraId="259C725E" w14:textId="3360351A" w:rsidR="00C65365" w:rsidRDefault="00000000">
      <w:pPr>
        <w:spacing w:after="0" w:line="259" w:lineRule="auto"/>
        <w:ind w:left="0" w:right="731" w:firstLine="0"/>
        <w:jc w:val="right"/>
      </w:pPr>
      <w:r>
        <w:t xml:space="preserve"> </w:t>
      </w:r>
    </w:p>
    <w:p w14:paraId="7DDC4740" w14:textId="77777777" w:rsidR="00C65365" w:rsidRDefault="00000000">
      <w:pPr>
        <w:spacing w:after="0" w:line="259" w:lineRule="auto"/>
        <w:ind w:left="0" w:firstLine="0"/>
      </w:pPr>
      <w:r>
        <w:t xml:space="preserve"> </w:t>
      </w:r>
    </w:p>
    <w:p w14:paraId="06A670EB" w14:textId="77777777" w:rsidR="00C65365" w:rsidRDefault="00000000">
      <w:pPr>
        <w:tabs>
          <w:tab w:val="center" w:pos="2333"/>
        </w:tabs>
        <w:spacing w:after="0" w:line="259" w:lineRule="auto"/>
        <w:ind w:left="-15" w:firstLine="0"/>
      </w:pPr>
      <w:r>
        <w:rPr>
          <w:color w:val="FF0000"/>
          <w:sz w:val="20"/>
        </w:rPr>
        <w:lastRenderedPageBreak/>
        <w:t>4.3.</w:t>
      </w:r>
      <w:r>
        <w:rPr>
          <w:rFonts w:ascii="Arial" w:eastAsia="Arial" w:hAnsi="Arial" w:cs="Arial"/>
          <w:color w:val="FF0000"/>
          <w:sz w:val="20"/>
        </w:rPr>
        <w:t xml:space="preserve"> </w:t>
      </w:r>
      <w:r>
        <w:rPr>
          <w:rFonts w:ascii="Arial" w:eastAsia="Arial" w:hAnsi="Arial" w:cs="Arial"/>
          <w:color w:val="FF0000"/>
          <w:sz w:val="20"/>
        </w:rPr>
        <w:tab/>
      </w:r>
      <w:r>
        <w:rPr>
          <w:b/>
          <w:sz w:val="20"/>
        </w:rPr>
        <w:t>Udlejning</w:t>
      </w:r>
      <w:r>
        <w:rPr>
          <w:sz w:val="20"/>
        </w:rPr>
        <w:t xml:space="preserve"> – </w:t>
      </w:r>
      <w:r>
        <w:rPr>
          <w:b/>
        </w:rPr>
        <w:t>særlige forhold</w:t>
      </w:r>
      <w:r>
        <w:t xml:space="preserve"> </w:t>
      </w:r>
    </w:p>
    <w:p w14:paraId="3A4694DA" w14:textId="77777777" w:rsidR="00C65365" w:rsidRDefault="00000000">
      <w:pPr>
        <w:spacing w:after="0" w:line="259" w:lineRule="auto"/>
        <w:ind w:left="0" w:firstLine="0"/>
      </w:pPr>
      <w:r>
        <w:t xml:space="preserve"> </w:t>
      </w:r>
    </w:p>
    <w:p w14:paraId="40C952DA" w14:textId="77777777" w:rsidR="00C65365" w:rsidRDefault="00000000">
      <w:pPr>
        <w:ind w:left="730" w:right="205"/>
      </w:pPr>
      <w:r>
        <w:t xml:space="preserve">Er en beboer i restance fra en tidligere udlejning kan pågældende ikke leje beboerhuset. </w:t>
      </w:r>
    </w:p>
    <w:p w14:paraId="067C3F01" w14:textId="77777777" w:rsidR="00C65365" w:rsidRDefault="00000000">
      <w:pPr>
        <w:spacing w:after="0" w:line="259" w:lineRule="auto"/>
        <w:ind w:left="0" w:firstLine="0"/>
      </w:pPr>
      <w:r>
        <w:t xml:space="preserve"> </w:t>
      </w:r>
    </w:p>
    <w:p w14:paraId="6789B99D" w14:textId="77777777" w:rsidR="00C65365" w:rsidRDefault="00000000">
      <w:pPr>
        <w:spacing w:after="0" w:line="238" w:lineRule="auto"/>
        <w:ind w:left="418" w:firstLine="0"/>
        <w:jc w:val="center"/>
      </w:pPr>
      <w:r>
        <w:t>Har det i forbindelse med en tidligere udlejning - inden for de seneste to år – været nødvendigt at opkræve et beløb udover depositum til dækning af rengøring, ødelagte effekter mv. øges depositum med</w:t>
      </w:r>
      <w:r>
        <w:rPr>
          <w:sz w:val="20"/>
        </w:rPr>
        <w:t xml:space="preserve"> </w:t>
      </w:r>
      <w:r>
        <w:t xml:space="preserve">et tilsvarende beløb, dog rundet op til nærmeste 500 kr. </w:t>
      </w:r>
    </w:p>
    <w:p w14:paraId="29A2BB57" w14:textId="77777777" w:rsidR="00C65365" w:rsidRDefault="00000000">
      <w:pPr>
        <w:spacing w:after="0" w:line="259" w:lineRule="auto"/>
        <w:ind w:left="0" w:firstLine="0"/>
      </w:pPr>
      <w:r>
        <w:t xml:space="preserve"> </w:t>
      </w:r>
    </w:p>
    <w:p w14:paraId="62F9C362" w14:textId="77777777" w:rsidR="00C65365" w:rsidRDefault="00000000">
      <w:pPr>
        <w:ind w:left="1313" w:right="59"/>
      </w:pPr>
      <w:r>
        <w:t xml:space="preserve">Eksempel: Der er betalt et beløb på 2600 kr. for rengøring, ødelagte effekter mv. – dvs. udover depositum er der betalt 600 kr. Depositum vil for denne beboer vil fremover udgøre 3.000 kr. </w:t>
      </w:r>
    </w:p>
    <w:p w14:paraId="22C96B15" w14:textId="77777777" w:rsidR="00C65365" w:rsidRDefault="00000000">
      <w:pPr>
        <w:spacing w:after="0" w:line="259" w:lineRule="auto"/>
        <w:ind w:left="0" w:firstLine="0"/>
      </w:pPr>
      <w:r>
        <w:t xml:space="preserve"> </w:t>
      </w:r>
    </w:p>
    <w:p w14:paraId="241DCE5C" w14:textId="77777777" w:rsidR="00C65365" w:rsidRDefault="00000000">
      <w:pPr>
        <w:ind w:left="730" w:right="205"/>
      </w:pPr>
      <w:r>
        <w:t xml:space="preserve">En beboer kan max. reservere 4 leje-perioder. </w:t>
      </w:r>
    </w:p>
    <w:p w14:paraId="26826F13" w14:textId="77777777" w:rsidR="00C65365" w:rsidRDefault="00000000">
      <w:pPr>
        <w:spacing w:after="0" w:line="259" w:lineRule="auto"/>
        <w:ind w:left="720" w:firstLine="0"/>
      </w:pPr>
      <w:r>
        <w:t xml:space="preserve"> </w:t>
      </w:r>
    </w:p>
    <w:p w14:paraId="74EBE299" w14:textId="5B8C4DEE" w:rsidR="00C65365" w:rsidRDefault="00000000">
      <w:pPr>
        <w:ind w:left="730" w:right="43"/>
      </w:pPr>
      <w:r>
        <w:t xml:space="preserve">Lejekontrakt skal underskrives af registreret lejer, det gælder også, hvis en fremlejer ønsker at leje lokalet, da lejer så hæfter for </w:t>
      </w:r>
      <w:r w:rsidR="004E01B7">
        <w:t>evt.,</w:t>
      </w:r>
      <w:r>
        <w:t xml:space="preserve"> mangler ved aflevering af lokalet. </w:t>
      </w:r>
    </w:p>
    <w:p w14:paraId="1860F85A" w14:textId="77777777" w:rsidR="00C65365" w:rsidRDefault="00000000">
      <w:pPr>
        <w:spacing w:after="216" w:line="259" w:lineRule="auto"/>
        <w:ind w:left="0" w:firstLine="0"/>
      </w:pPr>
      <w:r>
        <w:t xml:space="preserve"> </w:t>
      </w:r>
    </w:p>
    <w:p w14:paraId="5B245668" w14:textId="77777777" w:rsidR="00C65365" w:rsidRDefault="00000000">
      <w:pPr>
        <w:pStyle w:val="Overskrift1"/>
        <w:spacing w:after="0"/>
        <w:ind w:left="345" w:hanging="360"/>
      </w:pPr>
      <w:bookmarkStart w:id="4" w:name="_Toc9941"/>
      <w:r>
        <w:t xml:space="preserve">Reservation og betaling </w:t>
      </w:r>
      <w:bookmarkEnd w:id="4"/>
    </w:p>
    <w:p w14:paraId="1C13B916" w14:textId="77777777" w:rsidR="00C65365" w:rsidRDefault="00000000">
      <w:pPr>
        <w:spacing w:after="0" w:line="259" w:lineRule="auto"/>
        <w:ind w:left="720" w:firstLine="0"/>
      </w:pPr>
      <w:r>
        <w:rPr>
          <w:b/>
          <w:sz w:val="20"/>
        </w:rPr>
        <w:t xml:space="preserve"> </w:t>
      </w:r>
    </w:p>
    <w:p w14:paraId="3BB04AA6" w14:textId="77777777" w:rsidR="00C65365" w:rsidRDefault="00000000">
      <w:pPr>
        <w:ind w:left="-5" w:right="205"/>
      </w:pPr>
      <w:r>
        <w:t xml:space="preserve">Reservation og oprettelse af lejekontrakt sker ved henvendelse til afdelingsbestyrelsen i kontortiden. </w:t>
      </w:r>
    </w:p>
    <w:p w14:paraId="752C8AFB" w14:textId="77777777" w:rsidR="00C65365" w:rsidRDefault="00000000">
      <w:pPr>
        <w:spacing w:after="0" w:line="259" w:lineRule="auto"/>
        <w:ind w:left="0" w:firstLine="0"/>
      </w:pPr>
      <w:r>
        <w:rPr>
          <w:sz w:val="20"/>
        </w:rPr>
        <w:t xml:space="preserve"> </w:t>
      </w:r>
    </w:p>
    <w:p w14:paraId="48DCC6BB" w14:textId="77777777" w:rsidR="00C65365" w:rsidRDefault="00000000">
      <w:pPr>
        <w:spacing w:after="11" w:line="250" w:lineRule="auto"/>
        <w:ind w:left="-5"/>
      </w:pPr>
      <w:r>
        <w:rPr>
          <w:sz w:val="20"/>
        </w:rPr>
        <w:t xml:space="preserve">Det fremgår af afdelingens website, når salen er optaget. </w:t>
      </w:r>
    </w:p>
    <w:p w14:paraId="58C0BE09" w14:textId="77777777" w:rsidR="00C65365" w:rsidRDefault="00000000">
      <w:pPr>
        <w:spacing w:after="0" w:line="259" w:lineRule="auto"/>
        <w:ind w:left="0" w:firstLine="0"/>
      </w:pPr>
      <w:r>
        <w:rPr>
          <w:sz w:val="20"/>
        </w:rPr>
        <w:t xml:space="preserve"> </w:t>
      </w:r>
    </w:p>
    <w:p w14:paraId="754751C2" w14:textId="3C79DBAE" w:rsidR="00C65365" w:rsidRDefault="00000000">
      <w:pPr>
        <w:ind w:left="705" w:right="205" w:hanging="720"/>
      </w:pPr>
      <w:r>
        <w:rPr>
          <w:color w:val="FF0000"/>
          <w:sz w:val="20"/>
        </w:rPr>
        <w:t>5.1.</w:t>
      </w:r>
      <w:r>
        <w:rPr>
          <w:rFonts w:ascii="Arial" w:eastAsia="Arial" w:hAnsi="Arial" w:cs="Arial"/>
          <w:color w:val="FF0000"/>
          <w:sz w:val="20"/>
        </w:rPr>
        <w:t xml:space="preserve"> </w:t>
      </w:r>
      <w:r>
        <w:rPr>
          <w:rFonts w:ascii="Arial" w:eastAsia="Arial" w:hAnsi="Arial" w:cs="Arial"/>
          <w:color w:val="FF0000"/>
          <w:sz w:val="20"/>
        </w:rPr>
        <w:tab/>
      </w:r>
      <w:r>
        <w:t>Salen kan reserveres</w:t>
      </w:r>
      <w:r>
        <w:rPr>
          <w:color w:val="FF0000"/>
        </w:rPr>
        <w:t xml:space="preserve"> </w:t>
      </w:r>
      <w:r>
        <w:t>12 måneder frem i tiden. Ønsker flere beboere at leje salen på den tidligste dag det kan udlejes, sker fordeling efter lodtrækning ved afdelingsbestyrelsens foranstaltning. Ellers er det efter ”</w:t>
      </w:r>
      <w:r w:rsidR="004E01B7">
        <w:t>først til mølle-princippet</w:t>
      </w:r>
      <w:r>
        <w:t xml:space="preserve">” </w:t>
      </w:r>
    </w:p>
    <w:p w14:paraId="4C186E4C" w14:textId="77777777" w:rsidR="00C65365" w:rsidRDefault="00000000">
      <w:pPr>
        <w:spacing w:after="0" w:line="259" w:lineRule="auto"/>
        <w:ind w:left="0" w:firstLine="0"/>
      </w:pPr>
      <w:r>
        <w:t xml:space="preserve"> </w:t>
      </w:r>
    </w:p>
    <w:p w14:paraId="604C25F6" w14:textId="77777777" w:rsidR="00C65365" w:rsidRDefault="00000000">
      <w:pPr>
        <w:spacing w:after="0" w:line="259" w:lineRule="auto"/>
        <w:ind w:left="0" w:firstLine="0"/>
      </w:pPr>
      <w:r>
        <w:rPr>
          <w:sz w:val="20"/>
        </w:rPr>
        <w:t xml:space="preserve"> </w:t>
      </w:r>
    </w:p>
    <w:p w14:paraId="64592BBA" w14:textId="77777777" w:rsidR="00C65365" w:rsidRDefault="00000000">
      <w:pPr>
        <w:ind w:left="705" w:right="205" w:hanging="720"/>
      </w:pPr>
      <w:r>
        <w:rPr>
          <w:color w:val="FF0000"/>
          <w:sz w:val="20"/>
        </w:rPr>
        <w:t>5.2.</w:t>
      </w:r>
      <w:r>
        <w:rPr>
          <w:rFonts w:ascii="Arial" w:eastAsia="Arial" w:hAnsi="Arial" w:cs="Arial"/>
          <w:color w:val="FF0000"/>
          <w:sz w:val="20"/>
        </w:rPr>
        <w:t xml:space="preserve"> </w:t>
      </w:r>
      <w:r>
        <w:rPr>
          <w:rFonts w:ascii="Arial" w:eastAsia="Arial" w:hAnsi="Arial" w:cs="Arial"/>
          <w:color w:val="FF0000"/>
          <w:sz w:val="20"/>
        </w:rPr>
        <w:tab/>
      </w:r>
      <w:r>
        <w:t xml:space="preserve">Ved reservation af salen skal der betales et depositum på 500 kr. og reservationen er først gyldig, når beløbet er indbetalt.  </w:t>
      </w:r>
    </w:p>
    <w:p w14:paraId="4BEF64D9" w14:textId="77777777" w:rsidR="00C65365" w:rsidRDefault="00000000">
      <w:pPr>
        <w:spacing w:after="0" w:line="259" w:lineRule="auto"/>
        <w:ind w:left="0" w:firstLine="0"/>
      </w:pPr>
      <w:r>
        <w:t xml:space="preserve"> </w:t>
      </w:r>
    </w:p>
    <w:p w14:paraId="39FCB059" w14:textId="77777777" w:rsidR="00C65365" w:rsidRDefault="00000000">
      <w:pPr>
        <w:spacing w:after="0" w:line="259" w:lineRule="auto"/>
        <w:ind w:left="0" w:firstLine="0"/>
      </w:pPr>
      <w:r>
        <w:t xml:space="preserve"> </w:t>
      </w:r>
    </w:p>
    <w:p w14:paraId="2E06262B" w14:textId="77777777" w:rsidR="00C65365" w:rsidRDefault="00000000">
      <w:pPr>
        <w:ind w:left="705" w:hanging="720"/>
      </w:pPr>
      <w:r>
        <w:rPr>
          <w:color w:val="FF0000"/>
          <w:sz w:val="20"/>
        </w:rPr>
        <w:lastRenderedPageBreak/>
        <w:t>5.3.</w:t>
      </w:r>
      <w:r>
        <w:rPr>
          <w:rFonts w:ascii="Arial" w:eastAsia="Arial" w:hAnsi="Arial" w:cs="Arial"/>
          <w:color w:val="FF0000"/>
          <w:sz w:val="20"/>
        </w:rPr>
        <w:t xml:space="preserve"> </w:t>
      </w:r>
      <w:r>
        <w:rPr>
          <w:rFonts w:ascii="Arial" w:eastAsia="Arial" w:hAnsi="Arial" w:cs="Arial"/>
          <w:color w:val="FF0000"/>
          <w:sz w:val="20"/>
        </w:rPr>
        <w:tab/>
      </w:r>
      <w:r>
        <w:t xml:space="preserve">Leje skal indbetales senest en måned før den ønskede dato. Ved manglende indbetaling bortfalder reservationen automatisk og salen kan udlejes til anden side uden varsel. Depositum er samtidig tabt. Der udsendes ikke rykkerskrivelse. </w:t>
      </w:r>
    </w:p>
    <w:p w14:paraId="3CF2FF50" w14:textId="77777777" w:rsidR="00C65365" w:rsidRDefault="00000000">
      <w:pPr>
        <w:spacing w:after="0" w:line="259" w:lineRule="auto"/>
        <w:ind w:left="0" w:firstLine="0"/>
      </w:pPr>
      <w:r>
        <w:t xml:space="preserve"> </w:t>
      </w:r>
    </w:p>
    <w:p w14:paraId="513962AC" w14:textId="189CDACD" w:rsidR="00C65365" w:rsidRDefault="00000000">
      <w:pPr>
        <w:ind w:left="705" w:right="205" w:hanging="720"/>
      </w:pPr>
      <w:r>
        <w:rPr>
          <w:color w:val="FF0000"/>
          <w:sz w:val="20"/>
        </w:rPr>
        <w:t>5.4.</w:t>
      </w:r>
      <w:r>
        <w:rPr>
          <w:rFonts w:ascii="Arial" w:eastAsia="Arial" w:hAnsi="Arial" w:cs="Arial"/>
          <w:color w:val="FF0000"/>
          <w:sz w:val="20"/>
        </w:rPr>
        <w:t xml:space="preserve"> </w:t>
      </w:r>
      <w:r>
        <w:rPr>
          <w:rFonts w:ascii="Arial" w:eastAsia="Arial" w:hAnsi="Arial" w:cs="Arial"/>
          <w:color w:val="FF0000"/>
          <w:sz w:val="20"/>
        </w:rPr>
        <w:tab/>
      </w:r>
      <w:r>
        <w:t xml:space="preserve">Depositum tilbagebetales, </w:t>
      </w:r>
      <w:r w:rsidR="004E01B7">
        <w:t>hvis</w:t>
      </w:r>
      <w:r>
        <w:t xml:space="preserve"> lokalet afbestilles senest en måned før den ønskede dato. </w:t>
      </w:r>
    </w:p>
    <w:p w14:paraId="218B4CAF" w14:textId="77777777" w:rsidR="00C65365" w:rsidRDefault="00000000">
      <w:pPr>
        <w:spacing w:after="0" w:line="259" w:lineRule="auto"/>
        <w:ind w:left="0" w:firstLine="0"/>
      </w:pPr>
      <w:r>
        <w:rPr>
          <w:sz w:val="20"/>
        </w:rPr>
        <w:t xml:space="preserve"> </w:t>
      </w:r>
    </w:p>
    <w:p w14:paraId="78099423" w14:textId="54829FD2" w:rsidR="00C65365" w:rsidRDefault="00000000">
      <w:pPr>
        <w:ind w:left="705" w:right="205" w:hanging="720"/>
      </w:pPr>
      <w:r>
        <w:rPr>
          <w:color w:val="FF0000"/>
          <w:sz w:val="20"/>
        </w:rPr>
        <w:t>5.5.</w:t>
      </w:r>
      <w:r>
        <w:rPr>
          <w:rFonts w:ascii="Arial" w:eastAsia="Arial" w:hAnsi="Arial" w:cs="Arial"/>
          <w:color w:val="FF0000"/>
          <w:sz w:val="20"/>
        </w:rPr>
        <w:t xml:space="preserve"> </w:t>
      </w:r>
      <w:r>
        <w:rPr>
          <w:rFonts w:ascii="Arial" w:eastAsia="Arial" w:hAnsi="Arial" w:cs="Arial"/>
          <w:color w:val="FF0000"/>
          <w:sz w:val="20"/>
        </w:rPr>
        <w:tab/>
      </w:r>
      <w:r>
        <w:t xml:space="preserve">Betalinger vedr. beboerhuset kan kun ske via </w:t>
      </w:r>
      <w:proofErr w:type="spellStart"/>
      <w:r>
        <w:t>Mobilpay</w:t>
      </w:r>
      <w:proofErr w:type="spellEnd"/>
      <w:r>
        <w:t xml:space="preserve"> eller ved bankoverførsel – aldrig med kontanter.</w:t>
      </w:r>
      <w:r>
        <w:rPr>
          <w:sz w:val="20"/>
        </w:rPr>
        <w:t xml:space="preserve"> </w:t>
      </w:r>
    </w:p>
    <w:p w14:paraId="2284F642" w14:textId="77777777" w:rsidR="00C65365" w:rsidRDefault="00000000">
      <w:pPr>
        <w:spacing w:after="0" w:line="259" w:lineRule="auto"/>
        <w:ind w:left="0" w:firstLine="0"/>
      </w:pPr>
      <w:r>
        <w:rPr>
          <w:sz w:val="20"/>
        </w:rPr>
        <w:t xml:space="preserve"> </w:t>
      </w:r>
    </w:p>
    <w:p w14:paraId="61E7F90C" w14:textId="77777777" w:rsidR="00C65365" w:rsidRDefault="00000000">
      <w:pPr>
        <w:spacing w:after="2" w:line="259" w:lineRule="auto"/>
        <w:ind w:left="0" w:firstLine="0"/>
      </w:pPr>
      <w:r>
        <w:rPr>
          <w:sz w:val="20"/>
        </w:rPr>
        <w:t xml:space="preserve"> </w:t>
      </w:r>
    </w:p>
    <w:p w14:paraId="1B4A2E9B" w14:textId="77777777" w:rsidR="00C65365" w:rsidRDefault="00000000">
      <w:pPr>
        <w:ind w:left="705" w:right="205" w:hanging="720"/>
      </w:pPr>
      <w:r>
        <w:rPr>
          <w:color w:val="FF0000"/>
          <w:sz w:val="20"/>
        </w:rPr>
        <w:t>5.6.</w:t>
      </w:r>
      <w:r>
        <w:rPr>
          <w:rFonts w:ascii="Arial" w:eastAsia="Arial" w:hAnsi="Arial" w:cs="Arial"/>
          <w:color w:val="FF0000"/>
          <w:sz w:val="20"/>
        </w:rPr>
        <w:t xml:space="preserve"> </w:t>
      </w:r>
      <w:r>
        <w:rPr>
          <w:rFonts w:ascii="Arial" w:eastAsia="Arial" w:hAnsi="Arial" w:cs="Arial"/>
          <w:color w:val="FF0000"/>
          <w:sz w:val="20"/>
        </w:rPr>
        <w:tab/>
      </w:r>
      <w:r>
        <w:t xml:space="preserve">Udbetaling af depositum sker via </w:t>
      </w:r>
      <w:proofErr w:type="spellStart"/>
      <w:r>
        <w:t>Mobilpay</w:t>
      </w:r>
      <w:proofErr w:type="spellEnd"/>
      <w:r>
        <w:t xml:space="preserve"> eller beboers </w:t>
      </w:r>
      <w:proofErr w:type="spellStart"/>
      <w:r>
        <w:t>nemkonto</w:t>
      </w:r>
      <w:proofErr w:type="spellEnd"/>
      <w:r>
        <w:t xml:space="preserve">. </w:t>
      </w:r>
    </w:p>
    <w:p w14:paraId="07EAC3B5" w14:textId="77777777" w:rsidR="00C65365" w:rsidRDefault="00000000">
      <w:pPr>
        <w:spacing w:after="240" w:line="259" w:lineRule="auto"/>
        <w:ind w:left="0" w:firstLine="0"/>
      </w:pPr>
      <w:r>
        <w:rPr>
          <w:sz w:val="20"/>
        </w:rPr>
        <w:t xml:space="preserve"> </w:t>
      </w:r>
    </w:p>
    <w:p w14:paraId="5462B099" w14:textId="77777777" w:rsidR="00C65365" w:rsidRDefault="00000000">
      <w:pPr>
        <w:pStyle w:val="Overskrift1"/>
        <w:spacing w:after="21"/>
        <w:ind w:left="345" w:hanging="360"/>
      </w:pPr>
      <w:bookmarkStart w:id="5" w:name="_Toc9942"/>
      <w:r>
        <w:t xml:space="preserve">Salen - Inventar  </w:t>
      </w:r>
      <w:bookmarkEnd w:id="5"/>
    </w:p>
    <w:p w14:paraId="691DC01C" w14:textId="77777777" w:rsidR="00C65365" w:rsidRDefault="00000000">
      <w:pPr>
        <w:spacing w:after="0" w:line="259" w:lineRule="auto"/>
        <w:ind w:left="0" w:firstLine="0"/>
      </w:pPr>
      <w:r>
        <w:rPr>
          <w:sz w:val="20"/>
        </w:rPr>
        <w:t xml:space="preserve"> </w:t>
      </w:r>
    </w:p>
    <w:p w14:paraId="355FECE8" w14:textId="77777777" w:rsidR="00C65365" w:rsidRDefault="00000000">
      <w:pPr>
        <w:tabs>
          <w:tab w:val="center" w:pos="2987"/>
        </w:tabs>
        <w:ind w:left="-15" w:firstLine="0"/>
      </w:pPr>
      <w:r>
        <w:rPr>
          <w:color w:val="FF0000"/>
          <w:sz w:val="20"/>
        </w:rPr>
        <w:t>6.1.</w:t>
      </w:r>
      <w:r>
        <w:rPr>
          <w:rFonts w:ascii="Arial" w:eastAsia="Arial" w:hAnsi="Arial" w:cs="Arial"/>
          <w:color w:val="FF0000"/>
          <w:sz w:val="20"/>
        </w:rPr>
        <w:t xml:space="preserve"> </w:t>
      </w:r>
      <w:r>
        <w:rPr>
          <w:rFonts w:ascii="Arial" w:eastAsia="Arial" w:hAnsi="Arial" w:cs="Arial"/>
          <w:color w:val="FF0000"/>
          <w:sz w:val="20"/>
        </w:rPr>
        <w:tab/>
      </w:r>
      <w:r>
        <w:t xml:space="preserve">Salen indeholder b.la. følgende inventar: </w:t>
      </w:r>
    </w:p>
    <w:p w14:paraId="3C1047FD" w14:textId="77777777" w:rsidR="00C65365" w:rsidRDefault="00000000">
      <w:pPr>
        <w:spacing w:after="0" w:line="259" w:lineRule="auto"/>
        <w:ind w:left="0" w:firstLine="0"/>
      </w:pPr>
      <w:r>
        <w:t xml:space="preserve"> </w:t>
      </w:r>
    </w:p>
    <w:p w14:paraId="57A6883B" w14:textId="2D0397B1" w:rsidR="00C65365" w:rsidRDefault="00000000">
      <w:pPr>
        <w:numPr>
          <w:ilvl w:val="0"/>
          <w:numId w:val="1"/>
        </w:numPr>
        <w:ind w:right="205" w:hanging="360"/>
      </w:pPr>
      <w:r>
        <w:t>1</w:t>
      </w:r>
      <w:r w:rsidR="004E01B7">
        <w:t>8</w:t>
      </w:r>
      <w:r>
        <w:t xml:space="preserve">*4 personers borde </w:t>
      </w:r>
    </w:p>
    <w:p w14:paraId="2AC518AD" w14:textId="52190F62" w:rsidR="00C65365" w:rsidRDefault="004E01B7">
      <w:pPr>
        <w:numPr>
          <w:ilvl w:val="0"/>
          <w:numId w:val="1"/>
        </w:numPr>
        <w:ind w:right="205" w:hanging="360"/>
      </w:pPr>
      <w:r>
        <w:t>72</w:t>
      </w:r>
      <w:r w:rsidR="00000000">
        <w:t xml:space="preserve"> stole </w:t>
      </w:r>
    </w:p>
    <w:p w14:paraId="66506522" w14:textId="77777777" w:rsidR="00C65365" w:rsidRDefault="00000000">
      <w:pPr>
        <w:numPr>
          <w:ilvl w:val="0"/>
          <w:numId w:val="1"/>
        </w:numPr>
        <w:ind w:right="205" w:hanging="360"/>
      </w:pPr>
      <w:r>
        <w:t xml:space="preserve">2 høje barnestole </w:t>
      </w:r>
    </w:p>
    <w:p w14:paraId="58C4B01B" w14:textId="20EF606E" w:rsidR="004E01B7" w:rsidRDefault="004E01B7">
      <w:pPr>
        <w:numPr>
          <w:ilvl w:val="0"/>
          <w:numId w:val="1"/>
        </w:numPr>
        <w:ind w:right="205" w:hanging="360"/>
      </w:pPr>
      <w:r>
        <w:t>2 rulleborde</w:t>
      </w:r>
    </w:p>
    <w:p w14:paraId="0316243D" w14:textId="23535A1E" w:rsidR="004E01B7" w:rsidRDefault="004E01B7">
      <w:pPr>
        <w:numPr>
          <w:ilvl w:val="0"/>
          <w:numId w:val="1"/>
        </w:numPr>
        <w:ind w:right="205" w:hanging="360"/>
      </w:pPr>
      <w:r>
        <w:t xml:space="preserve">1 </w:t>
      </w:r>
      <w:proofErr w:type="spellStart"/>
      <w:r>
        <w:t>musikaænlæg</w:t>
      </w:r>
      <w:proofErr w:type="spellEnd"/>
    </w:p>
    <w:p w14:paraId="3544C3B6" w14:textId="77777777" w:rsidR="00C65365" w:rsidRDefault="00000000">
      <w:pPr>
        <w:spacing w:after="0" w:line="259" w:lineRule="auto"/>
        <w:ind w:left="0" w:firstLine="0"/>
      </w:pPr>
      <w:r>
        <w:t xml:space="preserve"> </w:t>
      </w:r>
    </w:p>
    <w:p w14:paraId="2A14E859" w14:textId="702358FE" w:rsidR="00C65365" w:rsidRDefault="00000000">
      <w:pPr>
        <w:ind w:left="370" w:right="205"/>
      </w:pPr>
      <w:r>
        <w:t xml:space="preserve">Du </w:t>
      </w:r>
      <w:r w:rsidR="004E01B7">
        <w:t xml:space="preserve">kan </w:t>
      </w:r>
      <w:r>
        <w:t>selv medbringe evt. udstyr til musik i form af lydanlæg og højtalere</w:t>
      </w:r>
      <w:r w:rsidR="004E01B7">
        <w:t>.</w:t>
      </w:r>
    </w:p>
    <w:p w14:paraId="7F225FE4" w14:textId="77777777" w:rsidR="00C65365" w:rsidRDefault="00000000">
      <w:pPr>
        <w:spacing w:after="0" w:line="259" w:lineRule="auto"/>
        <w:ind w:left="0" w:firstLine="0"/>
      </w:pPr>
      <w:r>
        <w:t xml:space="preserve"> </w:t>
      </w:r>
    </w:p>
    <w:p w14:paraId="64C5AB8E" w14:textId="77777777" w:rsidR="00C65365" w:rsidRDefault="00000000">
      <w:pPr>
        <w:ind w:left="370" w:right="205"/>
      </w:pPr>
      <w:r>
        <w:t xml:space="preserve">I tilknytning til salen er der et anretter- køkken med bl.a. følgende indhold: </w:t>
      </w:r>
    </w:p>
    <w:p w14:paraId="0E535F00" w14:textId="77777777" w:rsidR="00C65365" w:rsidRDefault="00000000">
      <w:pPr>
        <w:spacing w:after="0" w:line="259" w:lineRule="auto"/>
        <w:ind w:left="0" w:firstLine="0"/>
      </w:pPr>
      <w:r>
        <w:t xml:space="preserve"> </w:t>
      </w:r>
    </w:p>
    <w:p w14:paraId="2F703282" w14:textId="77777777" w:rsidR="00C65365" w:rsidRDefault="00000000">
      <w:pPr>
        <w:numPr>
          <w:ilvl w:val="0"/>
          <w:numId w:val="2"/>
        </w:numPr>
        <w:ind w:right="205" w:hanging="360"/>
      </w:pPr>
      <w:r>
        <w:t xml:space="preserve">1 komfur med ovn </w:t>
      </w:r>
    </w:p>
    <w:p w14:paraId="7E4E5ED8" w14:textId="77777777" w:rsidR="00C65365" w:rsidRDefault="00000000">
      <w:pPr>
        <w:numPr>
          <w:ilvl w:val="0"/>
          <w:numId w:val="2"/>
        </w:numPr>
        <w:ind w:right="205" w:hanging="360"/>
      </w:pPr>
      <w:r>
        <w:t xml:space="preserve">1 køle-fryseskab </w:t>
      </w:r>
    </w:p>
    <w:p w14:paraId="1F997876" w14:textId="77777777" w:rsidR="00C65365" w:rsidRDefault="00000000">
      <w:pPr>
        <w:numPr>
          <w:ilvl w:val="0"/>
          <w:numId w:val="2"/>
        </w:numPr>
        <w:ind w:right="205"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B50141" wp14:editId="4FFDE551">
                <wp:simplePos x="0" y="0"/>
                <wp:positionH relativeFrom="page">
                  <wp:posOffset>2766695</wp:posOffset>
                </wp:positionH>
                <wp:positionV relativeFrom="page">
                  <wp:posOffset>5793611</wp:posOffset>
                </wp:positionV>
                <wp:extent cx="9143" cy="170690"/>
                <wp:effectExtent l="0" t="0" r="0" b="0"/>
                <wp:wrapSquare wrapText="bothSides"/>
                <wp:docPr id="8395" name="Group 8395"/>
                <wp:cNvGraphicFramePr/>
                <a:graphic xmlns:a="http://schemas.openxmlformats.org/drawingml/2006/main">
                  <a:graphicData uri="http://schemas.microsoft.com/office/word/2010/wordprocessingGroup">
                    <wpg:wgp>
                      <wpg:cNvGrpSpPr/>
                      <wpg:grpSpPr>
                        <a:xfrm>
                          <a:off x="0" y="0"/>
                          <a:ext cx="9143" cy="170690"/>
                          <a:chOff x="0" y="0"/>
                          <a:chExt cx="9143" cy="170690"/>
                        </a:xfrm>
                      </wpg:grpSpPr>
                      <wps:wsp>
                        <wps:cNvPr id="10170" name="Shape 10170"/>
                        <wps:cNvSpPr/>
                        <wps:spPr>
                          <a:xfrm>
                            <a:off x="0" y="0"/>
                            <a:ext cx="9144" cy="170690"/>
                          </a:xfrm>
                          <a:custGeom>
                            <a:avLst/>
                            <a:gdLst/>
                            <a:ahLst/>
                            <a:cxnLst/>
                            <a:rect l="0" t="0" r="0" b="0"/>
                            <a:pathLst>
                              <a:path w="9144" h="170690">
                                <a:moveTo>
                                  <a:pt x="0" y="0"/>
                                </a:moveTo>
                                <a:lnTo>
                                  <a:pt x="9144" y="0"/>
                                </a:lnTo>
                                <a:lnTo>
                                  <a:pt x="9144" y="170690"/>
                                </a:lnTo>
                                <a:lnTo>
                                  <a:pt x="0" y="1706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95" style="width:0.719925pt;height:13.4402pt;position:absolute;mso-position-horizontal-relative:page;mso-position-horizontal:absolute;margin-left:217.85pt;mso-position-vertical-relative:page;margin-top:456.19pt;" coordsize="91,1706">
                <v:shape id="Shape 10171" style="position:absolute;width:91;height:1706;left:0;top:0;" coordsize="9144,170690" path="m0,0l9144,0l9144,170690l0,170690l0,0">
                  <v:stroke weight="0pt" endcap="flat" joinstyle="miter" miterlimit="10" on="false" color="#000000" opacity="0"/>
                  <v:fill on="true" color="#000000"/>
                </v:shape>
                <w10:wrap type="square"/>
              </v:group>
            </w:pict>
          </mc:Fallback>
        </mc:AlternateContent>
      </w:r>
      <w:r>
        <w:t xml:space="preserve">2 opvaskemaskiner </w:t>
      </w:r>
    </w:p>
    <w:p w14:paraId="5DAF013C" w14:textId="77777777" w:rsidR="00C65365" w:rsidRDefault="00000000">
      <w:pPr>
        <w:numPr>
          <w:ilvl w:val="0"/>
          <w:numId w:val="2"/>
        </w:numPr>
        <w:ind w:right="205" w:hanging="360"/>
      </w:pPr>
      <w:r>
        <w:t xml:space="preserve">1 prof. Kaffemaskine </w:t>
      </w:r>
    </w:p>
    <w:p w14:paraId="1DCF47BF" w14:textId="77777777" w:rsidR="00C65365" w:rsidRDefault="00000000">
      <w:pPr>
        <w:spacing w:after="0" w:line="259" w:lineRule="auto"/>
        <w:ind w:left="0" w:firstLine="0"/>
      </w:pPr>
      <w:r>
        <w:t xml:space="preserve"> </w:t>
      </w:r>
    </w:p>
    <w:p w14:paraId="340021E9" w14:textId="3F311D4B" w:rsidR="00C65365" w:rsidRDefault="00000000">
      <w:pPr>
        <w:ind w:left="370" w:right="205"/>
      </w:pPr>
      <w:r>
        <w:t xml:space="preserve">Herudover findes service til </w:t>
      </w:r>
      <w:r w:rsidR="004E01B7">
        <w:t>72</w:t>
      </w:r>
      <w:r>
        <w:t xml:space="preserve"> personer.</w:t>
      </w:r>
      <w:r>
        <w:rPr>
          <w:color w:val="FF0101"/>
        </w:rPr>
        <w:t xml:space="preserve"> </w:t>
      </w:r>
    </w:p>
    <w:p w14:paraId="0421B1FA" w14:textId="77777777" w:rsidR="00C65365" w:rsidRDefault="00000000">
      <w:pPr>
        <w:spacing w:after="0" w:line="259" w:lineRule="auto"/>
        <w:ind w:left="360" w:firstLine="0"/>
      </w:pPr>
      <w:r>
        <w:t xml:space="preserve"> </w:t>
      </w:r>
    </w:p>
    <w:p w14:paraId="1BB57E7E" w14:textId="06A0FB49" w:rsidR="00C65365" w:rsidRDefault="00000000">
      <w:pPr>
        <w:ind w:left="370" w:right="205"/>
      </w:pPr>
      <w:r>
        <w:t xml:space="preserve">Service og andet udstyr er placeret i skabe i køkken og er mærket med type og antal. Efter brug skal det anbringes de samme steder. </w:t>
      </w:r>
    </w:p>
    <w:p w14:paraId="1CC263DE" w14:textId="77777777" w:rsidR="00C65365" w:rsidRDefault="00000000">
      <w:pPr>
        <w:spacing w:after="0" w:line="259" w:lineRule="auto"/>
        <w:ind w:left="0" w:firstLine="0"/>
      </w:pPr>
      <w:r>
        <w:t xml:space="preserve"> </w:t>
      </w:r>
    </w:p>
    <w:p w14:paraId="687E090C" w14:textId="77777777" w:rsidR="00C65365" w:rsidRDefault="00000000">
      <w:pPr>
        <w:spacing w:after="0" w:line="259" w:lineRule="auto"/>
        <w:ind w:left="0" w:firstLine="0"/>
      </w:pPr>
      <w:r>
        <w:t xml:space="preserve"> </w:t>
      </w:r>
    </w:p>
    <w:p w14:paraId="462E038D" w14:textId="77777777" w:rsidR="00C65365" w:rsidRDefault="00000000">
      <w:pPr>
        <w:ind w:left="370" w:right="205"/>
      </w:pPr>
      <w:r>
        <w:t xml:space="preserve">Inventarliste udleveres ved udlejning. </w:t>
      </w:r>
    </w:p>
    <w:p w14:paraId="6E4B0B2A" w14:textId="77777777" w:rsidR="00C65365" w:rsidRDefault="00000000">
      <w:pPr>
        <w:spacing w:after="0" w:line="259" w:lineRule="auto"/>
        <w:ind w:left="0" w:firstLine="0"/>
      </w:pPr>
      <w:r>
        <w:lastRenderedPageBreak/>
        <w:t xml:space="preserve"> </w:t>
      </w:r>
    </w:p>
    <w:p w14:paraId="4FF84D62" w14:textId="77777777" w:rsidR="00C65365" w:rsidRDefault="00000000">
      <w:pPr>
        <w:numPr>
          <w:ilvl w:val="1"/>
          <w:numId w:val="3"/>
        </w:numPr>
        <w:ind w:right="205" w:hanging="720"/>
      </w:pPr>
      <w:r>
        <w:t xml:space="preserve">Du skal selv medbringe: </w:t>
      </w:r>
    </w:p>
    <w:p w14:paraId="03BD7DA6" w14:textId="77777777" w:rsidR="00C65365" w:rsidRDefault="00000000">
      <w:pPr>
        <w:spacing w:after="0" w:line="259" w:lineRule="auto"/>
        <w:ind w:left="0" w:firstLine="0"/>
      </w:pPr>
      <w:r>
        <w:t xml:space="preserve"> </w:t>
      </w:r>
    </w:p>
    <w:p w14:paraId="178A0301" w14:textId="77777777" w:rsidR="00C65365" w:rsidRDefault="00000000">
      <w:pPr>
        <w:ind w:left="730" w:right="205"/>
      </w:pPr>
      <w:r>
        <w:t xml:space="preserve">Køkkenruller, toiletpapir, håndsæbe, opvaskemiddel, håndklæder, viskestykker og affaldssække. </w:t>
      </w:r>
    </w:p>
    <w:p w14:paraId="24A1EB99" w14:textId="77777777" w:rsidR="00C65365" w:rsidRDefault="00000000">
      <w:pPr>
        <w:spacing w:after="0" w:line="259" w:lineRule="auto"/>
        <w:ind w:left="0" w:firstLine="0"/>
      </w:pPr>
      <w:r>
        <w:t xml:space="preserve"> </w:t>
      </w:r>
    </w:p>
    <w:p w14:paraId="72D802D4" w14:textId="77777777" w:rsidR="00C65365" w:rsidRDefault="00000000">
      <w:pPr>
        <w:ind w:left="730" w:right="205"/>
      </w:pPr>
      <w:r>
        <w:t xml:space="preserve">Kaffefiltre og </w:t>
      </w:r>
      <w:proofErr w:type="spellStart"/>
      <w:r>
        <w:t>vasketabs</w:t>
      </w:r>
      <w:proofErr w:type="spellEnd"/>
      <w:r>
        <w:t xml:space="preserve"> til opvaskemaskinerne stilles til rådighed. </w:t>
      </w:r>
    </w:p>
    <w:p w14:paraId="63F16C56" w14:textId="77777777" w:rsidR="00C65365" w:rsidRDefault="00000000">
      <w:pPr>
        <w:spacing w:after="0" w:line="259" w:lineRule="auto"/>
        <w:ind w:left="0" w:firstLine="0"/>
      </w:pPr>
      <w:r>
        <w:t xml:space="preserve"> </w:t>
      </w:r>
    </w:p>
    <w:p w14:paraId="22A502A2" w14:textId="77777777" w:rsidR="00C65365" w:rsidRDefault="00000000">
      <w:pPr>
        <w:spacing w:after="250" w:line="247" w:lineRule="auto"/>
        <w:ind w:left="0" w:right="6261" w:firstLine="0"/>
      </w:pPr>
      <w:r>
        <w:t xml:space="preserve"> </w:t>
      </w:r>
      <w:r>
        <w:rPr>
          <w:sz w:val="20"/>
        </w:rPr>
        <w:t xml:space="preserve"> </w:t>
      </w:r>
    </w:p>
    <w:p w14:paraId="2F62D6CC" w14:textId="77777777" w:rsidR="00C65365" w:rsidRDefault="00000000">
      <w:pPr>
        <w:pStyle w:val="Overskrift1"/>
        <w:ind w:left="345" w:hanging="360"/>
      </w:pPr>
      <w:bookmarkStart w:id="6" w:name="_Toc9943"/>
      <w:r>
        <w:t xml:space="preserve">Salen - rengøring </w:t>
      </w:r>
      <w:bookmarkEnd w:id="6"/>
    </w:p>
    <w:p w14:paraId="7DD710B2" w14:textId="77777777" w:rsidR="00C65365" w:rsidRDefault="00000000">
      <w:pPr>
        <w:spacing w:after="0" w:line="259" w:lineRule="auto"/>
        <w:ind w:left="0" w:firstLine="0"/>
      </w:pPr>
      <w:r>
        <w:t xml:space="preserve"> </w:t>
      </w:r>
    </w:p>
    <w:p w14:paraId="3EA86C88" w14:textId="77777777" w:rsidR="00C65365" w:rsidRDefault="00000000">
      <w:pPr>
        <w:ind w:left="-5" w:right="205"/>
      </w:pPr>
      <w:r>
        <w:t xml:space="preserve">Efter anvendelsen af lokalet skal der ryddes op, støvsuges og vaskes gulv. </w:t>
      </w:r>
    </w:p>
    <w:p w14:paraId="5E587E96" w14:textId="77777777" w:rsidR="00C65365" w:rsidRDefault="00000000">
      <w:pPr>
        <w:ind w:left="-5" w:right="205"/>
      </w:pPr>
      <w:r>
        <w:t xml:space="preserve">Borde i salen skal være aftørret og stole rengjorte. </w:t>
      </w:r>
    </w:p>
    <w:p w14:paraId="03FD30E3" w14:textId="77777777" w:rsidR="00C65365" w:rsidRDefault="00000000">
      <w:pPr>
        <w:spacing w:after="0" w:line="259" w:lineRule="auto"/>
        <w:ind w:left="0" w:firstLine="0"/>
      </w:pPr>
      <w:r>
        <w:t xml:space="preserve"> </w:t>
      </w:r>
    </w:p>
    <w:p w14:paraId="234939A0" w14:textId="77777777" w:rsidR="00C65365" w:rsidRDefault="00000000">
      <w:pPr>
        <w:ind w:left="-5" w:right="205"/>
      </w:pPr>
      <w:r>
        <w:t xml:space="preserve">Service skal være rengjort (vasket og aftørret) og stillet på plads </w:t>
      </w:r>
    </w:p>
    <w:p w14:paraId="4B347BB4" w14:textId="77777777" w:rsidR="00C65365" w:rsidRDefault="00000000">
      <w:pPr>
        <w:spacing w:after="0" w:line="259" w:lineRule="auto"/>
        <w:ind w:left="0" w:firstLine="0"/>
      </w:pPr>
      <w:r>
        <w:rPr>
          <w:sz w:val="20"/>
        </w:rPr>
        <w:t xml:space="preserve"> </w:t>
      </w:r>
    </w:p>
    <w:p w14:paraId="377A744B" w14:textId="77777777" w:rsidR="00C65365" w:rsidRDefault="00000000">
      <w:pPr>
        <w:ind w:left="-5" w:right="205"/>
      </w:pPr>
      <w:r>
        <w:t xml:space="preserve">Gulv i sal, køkken, forrum og atrium skal fejes og vaskes. Stole rengøres i nødvendigt omfang. </w:t>
      </w:r>
    </w:p>
    <w:p w14:paraId="6FCC3B28" w14:textId="77777777" w:rsidR="00C65365" w:rsidRDefault="00000000">
      <w:pPr>
        <w:spacing w:after="0" w:line="259" w:lineRule="auto"/>
        <w:ind w:left="0" w:firstLine="0"/>
      </w:pPr>
      <w:r>
        <w:t xml:space="preserve"> </w:t>
      </w:r>
    </w:p>
    <w:p w14:paraId="09066C8A" w14:textId="77777777" w:rsidR="00C65365" w:rsidRDefault="00000000">
      <w:pPr>
        <w:ind w:left="-5" w:right="205"/>
      </w:pPr>
      <w:r>
        <w:t xml:space="preserve">Køkkenborde, køkkenvask, køleskab, komfur, ovn, kaffemaskine og opvaskemaskine skal være rengjorte. </w:t>
      </w:r>
    </w:p>
    <w:p w14:paraId="567E991D" w14:textId="77777777" w:rsidR="00C65365" w:rsidRDefault="00000000">
      <w:pPr>
        <w:spacing w:after="0" w:line="259" w:lineRule="auto"/>
        <w:ind w:left="0" w:firstLine="0"/>
      </w:pPr>
      <w:r>
        <w:t xml:space="preserve"> </w:t>
      </w:r>
    </w:p>
    <w:p w14:paraId="51C4C31A" w14:textId="77777777" w:rsidR="00C65365" w:rsidRDefault="00000000">
      <w:pPr>
        <w:ind w:left="-5" w:right="205"/>
      </w:pPr>
      <w:r>
        <w:t xml:space="preserve">Service skal være vasket og aftørret. </w:t>
      </w:r>
    </w:p>
    <w:p w14:paraId="047DA6EC" w14:textId="77777777" w:rsidR="00C65365" w:rsidRDefault="00000000">
      <w:pPr>
        <w:spacing w:after="0" w:line="259" w:lineRule="auto"/>
        <w:ind w:left="0" w:firstLine="0"/>
      </w:pPr>
      <w:r>
        <w:t xml:space="preserve"> </w:t>
      </w:r>
    </w:p>
    <w:p w14:paraId="6379637B" w14:textId="77777777" w:rsidR="00C65365" w:rsidRDefault="00000000">
      <w:pPr>
        <w:ind w:left="-5" w:right="205"/>
      </w:pPr>
      <w:r>
        <w:t xml:space="preserve">Evt. krummer mv. i skuffer og skabe skal være fjernet. </w:t>
      </w:r>
    </w:p>
    <w:p w14:paraId="42EA44EB" w14:textId="77777777" w:rsidR="00C65365" w:rsidRDefault="00000000">
      <w:pPr>
        <w:spacing w:after="0" w:line="259" w:lineRule="auto"/>
        <w:ind w:left="0" w:firstLine="0"/>
      </w:pPr>
      <w:r>
        <w:t xml:space="preserve"> </w:t>
      </w:r>
    </w:p>
    <w:p w14:paraId="3062C00B" w14:textId="77777777" w:rsidR="00C65365" w:rsidRDefault="00000000">
      <w:pPr>
        <w:ind w:left="-5" w:right="205"/>
      </w:pPr>
      <w:r>
        <w:t xml:space="preserve">Toilet og håndvask skal være rengjort og eftertørrede dvs. blanke. </w:t>
      </w:r>
    </w:p>
    <w:p w14:paraId="576E2336" w14:textId="77777777" w:rsidR="00C65365" w:rsidRDefault="00000000">
      <w:pPr>
        <w:spacing w:after="0" w:line="259" w:lineRule="auto"/>
        <w:ind w:left="0" w:firstLine="0"/>
      </w:pPr>
      <w:r>
        <w:t xml:space="preserve"> </w:t>
      </w:r>
    </w:p>
    <w:p w14:paraId="3749B7D1" w14:textId="77777777" w:rsidR="00C65365" w:rsidRDefault="00000000">
      <w:pPr>
        <w:spacing w:after="0" w:line="259" w:lineRule="auto"/>
        <w:ind w:left="0" w:firstLine="0"/>
      </w:pPr>
      <w:r>
        <w:t xml:space="preserve"> </w:t>
      </w:r>
    </w:p>
    <w:p w14:paraId="221DA7AB" w14:textId="77777777" w:rsidR="00C65365" w:rsidRDefault="00000000">
      <w:pPr>
        <w:ind w:left="-5" w:right="205"/>
      </w:pPr>
      <w:r>
        <w:t xml:space="preserve">Kost, spand, fejebakke og støvsuger forefindes i lokalerne. </w:t>
      </w:r>
    </w:p>
    <w:p w14:paraId="66B5FD52" w14:textId="77777777" w:rsidR="00C65365" w:rsidRDefault="00000000">
      <w:pPr>
        <w:spacing w:after="0" w:line="259" w:lineRule="auto"/>
        <w:ind w:left="0" w:firstLine="0"/>
      </w:pPr>
      <w:r>
        <w:t xml:space="preserve"> </w:t>
      </w:r>
    </w:p>
    <w:p w14:paraId="6EC42773" w14:textId="77777777" w:rsidR="00C65365" w:rsidRDefault="00000000">
      <w:pPr>
        <w:ind w:left="-5" w:right="205"/>
      </w:pPr>
      <w:r>
        <w:t xml:space="preserve">Affald skal placeres i skralderummet i gavlen til blok 22 (Sjælør Boulevard 131) frem til miljøstationerne etableres på grus parkeringspladsen. Fra dette tidspunkt afleveres affald der. Glas skal placeres i flaskecontainer og pap i papcontainer. </w:t>
      </w:r>
    </w:p>
    <w:p w14:paraId="762A5FDC" w14:textId="77777777" w:rsidR="00C65365" w:rsidRDefault="00000000">
      <w:pPr>
        <w:spacing w:after="0" w:line="259" w:lineRule="auto"/>
        <w:ind w:left="0" w:firstLine="0"/>
      </w:pPr>
      <w:r>
        <w:t xml:space="preserve"> </w:t>
      </w:r>
    </w:p>
    <w:p w14:paraId="4550CD99" w14:textId="77777777" w:rsidR="004E01B7" w:rsidRDefault="004E01B7">
      <w:pPr>
        <w:spacing w:after="0" w:line="259" w:lineRule="auto"/>
        <w:ind w:left="0" w:firstLine="0"/>
      </w:pPr>
    </w:p>
    <w:p w14:paraId="4B7377CC" w14:textId="77777777" w:rsidR="004E01B7" w:rsidRDefault="004E01B7">
      <w:pPr>
        <w:spacing w:after="0" w:line="259" w:lineRule="auto"/>
        <w:ind w:left="0" w:firstLine="0"/>
      </w:pPr>
    </w:p>
    <w:p w14:paraId="315F69D2" w14:textId="77777777" w:rsidR="004E01B7" w:rsidRDefault="004E01B7">
      <w:pPr>
        <w:spacing w:after="0" w:line="259" w:lineRule="auto"/>
        <w:ind w:left="0" w:firstLine="0"/>
      </w:pPr>
    </w:p>
    <w:p w14:paraId="52AC6924" w14:textId="77777777" w:rsidR="00C65365" w:rsidRDefault="00000000">
      <w:pPr>
        <w:spacing w:after="0" w:line="259" w:lineRule="auto"/>
        <w:ind w:left="-5"/>
      </w:pPr>
      <w:r>
        <w:rPr>
          <w:b/>
        </w:rPr>
        <w:lastRenderedPageBreak/>
        <w:t xml:space="preserve">Dagudlejning: </w:t>
      </w:r>
    </w:p>
    <w:p w14:paraId="3B4A6B69" w14:textId="77777777" w:rsidR="00C65365" w:rsidRDefault="00000000">
      <w:pPr>
        <w:spacing w:after="0" w:line="259" w:lineRule="auto"/>
        <w:ind w:left="0" w:firstLine="0"/>
      </w:pPr>
      <w:r>
        <w:t xml:space="preserve"> </w:t>
      </w:r>
    </w:p>
    <w:p w14:paraId="3107731D" w14:textId="1916A68D" w:rsidR="00C65365" w:rsidRDefault="00000000">
      <w:pPr>
        <w:ind w:left="-5" w:right="205"/>
      </w:pPr>
      <w:r>
        <w:t xml:space="preserve">Forrum og atriumgang skal ikke vaskes </w:t>
      </w:r>
      <w:r w:rsidR="004E01B7">
        <w:t>medmindre</w:t>
      </w:r>
      <w:r>
        <w:t xml:space="preserve"> man direkte har tabt noget. </w:t>
      </w:r>
    </w:p>
    <w:p w14:paraId="05D7DC75" w14:textId="77777777" w:rsidR="00C65365" w:rsidRDefault="00000000">
      <w:pPr>
        <w:spacing w:after="0" w:line="259" w:lineRule="auto"/>
        <w:ind w:left="0" w:firstLine="0"/>
      </w:pPr>
      <w:r>
        <w:t xml:space="preserve"> </w:t>
      </w:r>
    </w:p>
    <w:p w14:paraId="45311B77" w14:textId="77777777" w:rsidR="00C65365" w:rsidRDefault="00000000">
      <w:pPr>
        <w:ind w:left="-5" w:right="205"/>
      </w:pPr>
      <w:r>
        <w:t xml:space="preserve">Toiletter skal ikke rengøres med mindre, man har svinet unødvendigt meget. </w:t>
      </w:r>
    </w:p>
    <w:p w14:paraId="07F78F75" w14:textId="77777777" w:rsidR="00C65365" w:rsidRDefault="00000000">
      <w:pPr>
        <w:spacing w:after="0" w:line="259" w:lineRule="auto"/>
        <w:ind w:left="0" w:firstLine="0"/>
      </w:pPr>
      <w:r>
        <w:t xml:space="preserve"> </w:t>
      </w:r>
    </w:p>
    <w:p w14:paraId="3F472C35" w14:textId="77777777" w:rsidR="00C65365" w:rsidRDefault="00000000">
      <w:pPr>
        <w:ind w:left="-5" w:right="205"/>
      </w:pPr>
      <w:r>
        <w:t xml:space="preserve">Der vil være papirhåndklæder, toiletpapir og håndsæbe til rådighed. </w:t>
      </w:r>
    </w:p>
    <w:p w14:paraId="2877C9A4" w14:textId="77777777" w:rsidR="00C65365" w:rsidRDefault="00000000">
      <w:pPr>
        <w:spacing w:after="0" w:line="259" w:lineRule="auto"/>
        <w:ind w:left="0" w:firstLine="0"/>
      </w:pPr>
      <w:r>
        <w:rPr>
          <w:color w:val="FF0000"/>
          <w:sz w:val="20"/>
        </w:rPr>
        <w:t xml:space="preserve"> </w:t>
      </w:r>
    </w:p>
    <w:p w14:paraId="167F70FF" w14:textId="77777777" w:rsidR="00C65365" w:rsidRDefault="00000000">
      <w:pPr>
        <w:spacing w:after="0" w:line="259" w:lineRule="auto"/>
        <w:ind w:left="0" w:firstLine="0"/>
      </w:pPr>
      <w:r>
        <w:rPr>
          <w:sz w:val="20"/>
        </w:rPr>
        <w:t xml:space="preserve"> </w:t>
      </w:r>
    </w:p>
    <w:p w14:paraId="321EA700" w14:textId="77777777" w:rsidR="00C65365" w:rsidRDefault="00000000">
      <w:pPr>
        <w:pStyle w:val="Overskrift1"/>
        <w:ind w:left="345" w:hanging="360"/>
      </w:pPr>
      <w:bookmarkStart w:id="7" w:name="_Toc9944"/>
      <w:r>
        <w:t xml:space="preserve">Mødelokalet - affald </w:t>
      </w:r>
      <w:bookmarkEnd w:id="7"/>
    </w:p>
    <w:p w14:paraId="5CF985F6" w14:textId="77777777" w:rsidR="00C65365" w:rsidRDefault="00000000">
      <w:pPr>
        <w:spacing w:after="0" w:line="259" w:lineRule="auto"/>
        <w:ind w:left="0" w:firstLine="0"/>
      </w:pPr>
      <w:r>
        <w:t xml:space="preserve"> </w:t>
      </w:r>
    </w:p>
    <w:p w14:paraId="6B951BD6" w14:textId="77777777" w:rsidR="00C65365" w:rsidRDefault="00000000">
      <w:pPr>
        <w:spacing w:after="0" w:line="259" w:lineRule="auto"/>
        <w:ind w:left="0" w:firstLine="0"/>
      </w:pPr>
      <w:r>
        <w:t xml:space="preserve"> </w:t>
      </w:r>
    </w:p>
    <w:p w14:paraId="5259C90B" w14:textId="77777777" w:rsidR="00C65365" w:rsidRDefault="00000000">
      <w:pPr>
        <w:ind w:left="-5" w:right="205"/>
      </w:pPr>
      <w:r>
        <w:t xml:space="preserve">Affald skal fjernes fra beboerhuset og anbringes i skralderummet i kælderen SB131. Når miljøstationerne er oprettet på parkeringsområdet skal affald placeres der. </w:t>
      </w:r>
    </w:p>
    <w:p w14:paraId="59827ED7" w14:textId="77777777" w:rsidR="00C65365" w:rsidRDefault="00000000">
      <w:pPr>
        <w:spacing w:after="0" w:line="259" w:lineRule="auto"/>
        <w:ind w:left="0" w:firstLine="0"/>
      </w:pPr>
      <w:r>
        <w:t xml:space="preserve"> </w:t>
      </w:r>
    </w:p>
    <w:p w14:paraId="7E48E1C2" w14:textId="77777777" w:rsidR="00C65365" w:rsidRDefault="00000000">
      <w:pPr>
        <w:ind w:left="-5" w:right="205"/>
      </w:pPr>
      <w:r>
        <w:t xml:space="preserve">Flasker skal anbringes i flaskecontainer. </w:t>
      </w:r>
    </w:p>
    <w:p w14:paraId="4D09BFA5" w14:textId="77777777" w:rsidR="00C65365" w:rsidRDefault="00000000">
      <w:pPr>
        <w:spacing w:after="219" w:line="259" w:lineRule="auto"/>
        <w:ind w:left="0" w:firstLine="0"/>
      </w:pPr>
      <w:r>
        <w:t xml:space="preserve"> </w:t>
      </w:r>
    </w:p>
    <w:p w14:paraId="0A09F3A3" w14:textId="77777777" w:rsidR="00C65365" w:rsidRDefault="00000000">
      <w:pPr>
        <w:pStyle w:val="Overskrift1"/>
        <w:spacing w:after="21"/>
        <w:ind w:left="345" w:hanging="360"/>
      </w:pPr>
      <w:bookmarkStart w:id="8" w:name="_Toc9945"/>
      <w:r>
        <w:t xml:space="preserve">Mødelokalet – inventar </w:t>
      </w:r>
      <w:bookmarkEnd w:id="8"/>
    </w:p>
    <w:p w14:paraId="3AD46DC3" w14:textId="77777777" w:rsidR="00C65365" w:rsidRDefault="00000000">
      <w:pPr>
        <w:spacing w:after="0" w:line="259" w:lineRule="auto"/>
        <w:ind w:left="0" w:firstLine="0"/>
      </w:pPr>
      <w:r>
        <w:rPr>
          <w:sz w:val="20"/>
        </w:rPr>
        <w:t xml:space="preserve"> </w:t>
      </w:r>
    </w:p>
    <w:p w14:paraId="02839880" w14:textId="77777777" w:rsidR="00C65365" w:rsidRDefault="00000000">
      <w:pPr>
        <w:ind w:left="-5" w:right="205"/>
      </w:pPr>
      <w:r>
        <w:t xml:space="preserve">Mødelokalet indeholder: </w:t>
      </w:r>
    </w:p>
    <w:p w14:paraId="0D7E24FE" w14:textId="77777777" w:rsidR="00C65365" w:rsidRDefault="00000000">
      <w:pPr>
        <w:spacing w:after="0" w:line="259" w:lineRule="auto"/>
        <w:ind w:left="0" w:firstLine="0"/>
      </w:pPr>
      <w:r>
        <w:t xml:space="preserve"> </w:t>
      </w:r>
    </w:p>
    <w:p w14:paraId="3B5DEA7C" w14:textId="77777777" w:rsidR="00C65365" w:rsidRDefault="00000000">
      <w:pPr>
        <w:numPr>
          <w:ilvl w:val="0"/>
          <w:numId w:val="4"/>
        </w:numPr>
        <w:ind w:right="205" w:hanging="360"/>
      </w:pPr>
      <w:r>
        <w:t xml:space="preserve">6 stk. 4 personers borde </w:t>
      </w:r>
    </w:p>
    <w:p w14:paraId="1CF96919" w14:textId="77777777" w:rsidR="00C65365" w:rsidRDefault="00000000">
      <w:pPr>
        <w:numPr>
          <w:ilvl w:val="0"/>
          <w:numId w:val="4"/>
        </w:numPr>
        <w:ind w:right="205" w:hanging="360"/>
      </w:pPr>
      <w:r>
        <w:t xml:space="preserve">24 stole </w:t>
      </w:r>
    </w:p>
    <w:p w14:paraId="27419397" w14:textId="77777777" w:rsidR="00C65365" w:rsidRDefault="00000000">
      <w:pPr>
        <w:spacing w:after="0" w:line="259" w:lineRule="auto"/>
        <w:ind w:left="0" w:firstLine="0"/>
      </w:pPr>
      <w:r>
        <w:t xml:space="preserve"> </w:t>
      </w:r>
    </w:p>
    <w:p w14:paraId="19C7C17A" w14:textId="77777777" w:rsidR="00C65365" w:rsidRDefault="00000000">
      <w:pPr>
        <w:ind w:left="-5" w:right="205"/>
      </w:pPr>
      <w:r>
        <w:t xml:space="preserve">Der er adgang til tekøkken med kopper og glas til 24 personer. </w:t>
      </w:r>
    </w:p>
    <w:p w14:paraId="1F5632F3" w14:textId="77777777" w:rsidR="00C65365" w:rsidRDefault="00000000">
      <w:pPr>
        <w:spacing w:after="0" w:line="259" w:lineRule="auto"/>
        <w:ind w:left="0" w:firstLine="0"/>
      </w:pPr>
      <w:r>
        <w:t xml:space="preserve"> </w:t>
      </w:r>
    </w:p>
    <w:p w14:paraId="48ED4EA5" w14:textId="69658943" w:rsidR="00C65365" w:rsidRDefault="00000000">
      <w:pPr>
        <w:ind w:left="-5" w:right="205"/>
      </w:pPr>
      <w:r>
        <w:t xml:space="preserve">Der kan stilles tavle til rådighed – der må kun benyttes </w:t>
      </w:r>
      <w:r w:rsidR="004E01B7">
        <w:t>whiteboard</w:t>
      </w:r>
      <w:r>
        <w:t>-marker på tavlen, som man selv skal medbringe.</w:t>
      </w:r>
      <w:r>
        <w:rPr>
          <w:rFonts w:ascii="Calibri" w:eastAsia="Calibri" w:hAnsi="Calibri" w:cs="Calibri"/>
        </w:rPr>
        <w:t xml:space="preserve"> </w:t>
      </w:r>
    </w:p>
    <w:p w14:paraId="52EEFCE3" w14:textId="77777777" w:rsidR="00C65365" w:rsidRDefault="00000000">
      <w:pPr>
        <w:spacing w:after="0" w:line="259" w:lineRule="auto"/>
        <w:ind w:left="0" w:firstLine="0"/>
      </w:pPr>
      <w:r>
        <w:t xml:space="preserve"> </w:t>
      </w:r>
    </w:p>
    <w:p w14:paraId="35686E5A" w14:textId="77777777" w:rsidR="00C65365" w:rsidRDefault="00000000">
      <w:pPr>
        <w:ind w:left="-5" w:right="205"/>
      </w:pPr>
      <w:r>
        <w:t xml:space="preserve">Kost, spand, fejebakke og støvsuger forefindes i lokalerne. </w:t>
      </w:r>
    </w:p>
    <w:p w14:paraId="025E3D07" w14:textId="77777777" w:rsidR="00C65365" w:rsidRDefault="00000000">
      <w:pPr>
        <w:spacing w:after="0" w:line="259" w:lineRule="auto"/>
        <w:ind w:left="0" w:firstLine="0"/>
      </w:pPr>
      <w:r>
        <w:t xml:space="preserve"> </w:t>
      </w:r>
    </w:p>
    <w:p w14:paraId="7457F035" w14:textId="77777777" w:rsidR="00C65365" w:rsidRDefault="00000000">
      <w:pPr>
        <w:spacing w:after="0" w:line="259" w:lineRule="auto"/>
        <w:ind w:left="0" w:firstLine="0"/>
      </w:pPr>
      <w:r>
        <w:rPr>
          <w:sz w:val="20"/>
        </w:rPr>
        <w:t xml:space="preserve"> </w:t>
      </w:r>
    </w:p>
    <w:p w14:paraId="6CA72A13" w14:textId="77777777" w:rsidR="00C65365" w:rsidRDefault="00000000">
      <w:pPr>
        <w:spacing w:after="237" w:line="259" w:lineRule="auto"/>
        <w:ind w:left="0" w:firstLine="0"/>
        <w:rPr>
          <w:sz w:val="20"/>
        </w:rPr>
      </w:pPr>
      <w:r>
        <w:rPr>
          <w:sz w:val="20"/>
        </w:rPr>
        <w:t xml:space="preserve"> </w:t>
      </w:r>
    </w:p>
    <w:p w14:paraId="4747EDCE" w14:textId="77777777" w:rsidR="004E01B7" w:rsidRDefault="004E01B7">
      <w:pPr>
        <w:spacing w:after="237" w:line="259" w:lineRule="auto"/>
        <w:ind w:left="0" w:firstLine="0"/>
        <w:rPr>
          <w:sz w:val="20"/>
        </w:rPr>
      </w:pPr>
    </w:p>
    <w:p w14:paraId="5A213EA9" w14:textId="77777777" w:rsidR="004E01B7" w:rsidRDefault="004E01B7">
      <w:pPr>
        <w:spacing w:after="237" w:line="259" w:lineRule="auto"/>
        <w:ind w:left="0" w:firstLine="0"/>
      </w:pPr>
    </w:p>
    <w:p w14:paraId="6405FF61" w14:textId="77777777" w:rsidR="00C65365" w:rsidRDefault="00000000">
      <w:pPr>
        <w:pStyle w:val="Overskrift1"/>
        <w:ind w:left="1288" w:hanging="1303"/>
      </w:pPr>
      <w:bookmarkStart w:id="9" w:name="_Toc9946"/>
      <w:r>
        <w:lastRenderedPageBreak/>
        <w:t xml:space="preserve">Mødelokalet – rengøring </w:t>
      </w:r>
      <w:bookmarkEnd w:id="9"/>
    </w:p>
    <w:p w14:paraId="55231C68" w14:textId="77777777" w:rsidR="00C65365" w:rsidRDefault="00000000">
      <w:pPr>
        <w:spacing w:after="0" w:line="259" w:lineRule="auto"/>
        <w:ind w:left="0" w:firstLine="0"/>
      </w:pPr>
      <w:r>
        <w:t xml:space="preserve"> </w:t>
      </w:r>
    </w:p>
    <w:p w14:paraId="3F059866" w14:textId="19130D0A" w:rsidR="00C65365" w:rsidRDefault="00000000">
      <w:pPr>
        <w:ind w:left="-5" w:right="205"/>
      </w:pPr>
      <w:r>
        <w:t xml:space="preserve">Når mødelokalet </w:t>
      </w:r>
      <w:r w:rsidR="004E01B7">
        <w:t>forlades,</w:t>
      </w:r>
      <w:r>
        <w:t xml:space="preserve"> skal borde aftørres og gulvet skal fejes.  </w:t>
      </w:r>
    </w:p>
    <w:p w14:paraId="54B459FE" w14:textId="77777777" w:rsidR="00C65365" w:rsidRDefault="00000000">
      <w:pPr>
        <w:spacing w:after="0" w:line="259" w:lineRule="auto"/>
        <w:ind w:left="0" w:firstLine="0"/>
      </w:pPr>
      <w:r>
        <w:t xml:space="preserve"> </w:t>
      </w:r>
    </w:p>
    <w:p w14:paraId="25ED566B" w14:textId="77777777" w:rsidR="00C65365" w:rsidRDefault="00000000">
      <w:pPr>
        <w:ind w:left="-5" w:right="205"/>
      </w:pPr>
      <w:r>
        <w:t xml:space="preserve">Afvaskning foretages kun hvis man decideret har spildt noget på gulvet. </w:t>
      </w:r>
    </w:p>
    <w:p w14:paraId="1D1904FD" w14:textId="77777777" w:rsidR="00C65365" w:rsidRDefault="00000000">
      <w:pPr>
        <w:spacing w:after="0" w:line="259" w:lineRule="auto"/>
        <w:ind w:left="0" w:firstLine="0"/>
      </w:pPr>
      <w:r>
        <w:t xml:space="preserve"> </w:t>
      </w:r>
    </w:p>
    <w:p w14:paraId="63E127A3" w14:textId="448D2307" w:rsidR="00C65365" w:rsidRDefault="00000000">
      <w:pPr>
        <w:ind w:left="-5" w:right="205"/>
      </w:pPr>
      <w:r>
        <w:t xml:space="preserve">Almindeligt papiraffald kan lægges i </w:t>
      </w:r>
      <w:r w:rsidR="004E01B7">
        <w:t>affaldsspand</w:t>
      </w:r>
      <w:r>
        <w:t xml:space="preserve">. Ved større mængder affald skal affald placeres samme sted som nævnt under salen. Dette gælder altid glas. </w:t>
      </w:r>
    </w:p>
    <w:p w14:paraId="4FBA8E3A" w14:textId="77777777" w:rsidR="00C65365" w:rsidRDefault="00000000">
      <w:pPr>
        <w:spacing w:after="0" w:line="259" w:lineRule="auto"/>
        <w:ind w:left="0" w:firstLine="0"/>
      </w:pPr>
      <w:r>
        <w:t xml:space="preserve"> </w:t>
      </w:r>
    </w:p>
    <w:p w14:paraId="42EF2422" w14:textId="77777777" w:rsidR="00C65365" w:rsidRDefault="00000000">
      <w:pPr>
        <w:ind w:left="-5" w:right="205"/>
      </w:pPr>
      <w:r>
        <w:t xml:space="preserve">Møbler i atriumgangen må ikke uden særskilt aftale benyttes i forbindelse med brug af mødelokalet. </w:t>
      </w:r>
    </w:p>
    <w:p w14:paraId="6B49F6C1" w14:textId="77777777" w:rsidR="00C65365" w:rsidRDefault="00000000">
      <w:pPr>
        <w:spacing w:after="237" w:line="259" w:lineRule="auto"/>
        <w:ind w:left="0" w:firstLine="0"/>
      </w:pPr>
      <w:r>
        <w:rPr>
          <w:sz w:val="20"/>
        </w:rPr>
        <w:t xml:space="preserve"> </w:t>
      </w:r>
    </w:p>
    <w:p w14:paraId="0F8C321E" w14:textId="77777777" w:rsidR="00C65365" w:rsidRDefault="00000000">
      <w:pPr>
        <w:pStyle w:val="Overskrift1"/>
        <w:ind w:left="1288" w:hanging="1303"/>
      </w:pPr>
      <w:bookmarkStart w:id="10" w:name="_Toc9947"/>
      <w:r>
        <w:t xml:space="preserve">Låsesystem mv </w:t>
      </w:r>
      <w:bookmarkEnd w:id="10"/>
    </w:p>
    <w:p w14:paraId="106B60E0" w14:textId="77777777" w:rsidR="00C65365" w:rsidRDefault="00000000">
      <w:pPr>
        <w:spacing w:after="0" w:line="259" w:lineRule="auto"/>
        <w:ind w:left="0" w:firstLine="0"/>
      </w:pPr>
      <w:r>
        <w:rPr>
          <w:b/>
        </w:rPr>
        <w:t xml:space="preserve"> </w:t>
      </w:r>
    </w:p>
    <w:p w14:paraId="027018CB" w14:textId="1157CCC8" w:rsidR="00C65365" w:rsidRDefault="00000000">
      <w:pPr>
        <w:ind w:left="-5" w:right="205"/>
      </w:pPr>
      <w:r>
        <w:t>Beboerhuset</w:t>
      </w:r>
      <w:r>
        <w:rPr>
          <w:b/>
        </w:rPr>
        <w:t xml:space="preserve"> </w:t>
      </w:r>
      <w:r>
        <w:t xml:space="preserve">er omfattet af et elektronisk låsesystem. Når du får udleveret en </w:t>
      </w:r>
      <w:r w:rsidR="004E01B7">
        <w:t>nøgle,</w:t>
      </w:r>
      <w:r>
        <w:t xml:space="preserve"> kan den kun benyttes i det tidsrum, hvor du har salen eller mødelokalet til rådighed. </w:t>
      </w:r>
    </w:p>
    <w:p w14:paraId="2173C5B1" w14:textId="77777777" w:rsidR="00C65365" w:rsidRDefault="00000000">
      <w:pPr>
        <w:spacing w:after="0" w:line="259" w:lineRule="auto"/>
        <w:ind w:left="0" w:firstLine="0"/>
      </w:pPr>
      <w:r>
        <w:t xml:space="preserve"> </w:t>
      </w:r>
    </w:p>
    <w:p w14:paraId="7173D5A4" w14:textId="77777777" w:rsidR="00C65365" w:rsidRDefault="00000000">
      <w:pPr>
        <w:ind w:left="-5" w:right="205"/>
      </w:pPr>
      <w:r>
        <w:t xml:space="preserve">Du skal specielt være opmærksom på: </w:t>
      </w:r>
    </w:p>
    <w:p w14:paraId="03D7EA38" w14:textId="77777777" w:rsidR="00C65365" w:rsidRDefault="00000000">
      <w:pPr>
        <w:spacing w:after="0" w:line="259" w:lineRule="auto"/>
        <w:ind w:left="0" w:firstLine="0"/>
      </w:pPr>
      <w:r>
        <w:t xml:space="preserve"> </w:t>
      </w:r>
    </w:p>
    <w:p w14:paraId="0D4120B7" w14:textId="72AE31A2" w:rsidR="00C65365" w:rsidRDefault="00000000">
      <w:pPr>
        <w:numPr>
          <w:ilvl w:val="0"/>
          <w:numId w:val="5"/>
        </w:numPr>
        <w:ind w:right="205" w:hanging="360"/>
      </w:pPr>
      <w:r>
        <w:t xml:space="preserve">At alle døre og vinduer til det fri skal være lukket, når beboerhuset forlades – også hvis det er i kort stund. </w:t>
      </w:r>
    </w:p>
    <w:p w14:paraId="1690D311" w14:textId="77777777" w:rsidR="00C65365" w:rsidRDefault="00000000">
      <w:pPr>
        <w:spacing w:after="0" w:line="259" w:lineRule="auto"/>
        <w:ind w:left="0" w:firstLine="0"/>
      </w:pPr>
      <w:r>
        <w:t xml:space="preserve"> </w:t>
      </w:r>
    </w:p>
    <w:p w14:paraId="4CFDEAB2" w14:textId="1FB30752" w:rsidR="00C65365" w:rsidRDefault="00000000">
      <w:pPr>
        <w:numPr>
          <w:ilvl w:val="0"/>
          <w:numId w:val="5"/>
        </w:numPr>
        <w:ind w:right="205" w:hanging="360"/>
      </w:pPr>
      <w:r>
        <w:t xml:space="preserve">At alle døre med elektronisk lås skal være aflåst når beboerhuset forlades – også hvis det er i kort stund. </w:t>
      </w:r>
    </w:p>
    <w:p w14:paraId="44219F5B" w14:textId="77777777" w:rsidR="00C65365" w:rsidRDefault="00000000">
      <w:pPr>
        <w:spacing w:after="0" w:line="259" w:lineRule="auto"/>
        <w:ind w:left="720" w:firstLine="0"/>
      </w:pPr>
      <w:r>
        <w:t xml:space="preserve"> </w:t>
      </w:r>
    </w:p>
    <w:p w14:paraId="58EB4717" w14:textId="77777777" w:rsidR="00C65365" w:rsidRDefault="00000000">
      <w:pPr>
        <w:spacing w:after="0" w:line="259" w:lineRule="auto"/>
        <w:ind w:left="0" w:firstLine="0"/>
      </w:pPr>
      <w:r>
        <w:t xml:space="preserve"> </w:t>
      </w:r>
    </w:p>
    <w:p w14:paraId="55131FCF" w14:textId="77777777" w:rsidR="00C65365" w:rsidRDefault="00000000">
      <w:pPr>
        <w:ind w:left="-5" w:right="205"/>
      </w:pPr>
      <w:r>
        <w:t xml:space="preserve">Ved manglende lukning af vinduer/døre og/eller lukning af døre med elektronisk låsesystem vil der blive pålagt et ordningsgebyr på 200 kr. pr. vindue/dør/hidkaldt vagtfirma/*funktionær. Ved udkald af funktionær/vagtfirma vil de faktiske udgifter blive pålagt beboer og indgår i slutafregning for leje af salen. De samme regler gælder for udlån af mødelokalet. </w:t>
      </w:r>
    </w:p>
    <w:p w14:paraId="59B83BF6" w14:textId="77777777" w:rsidR="00C65365" w:rsidRDefault="00000000">
      <w:pPr>
        <w:spacing w:after="240" w:line="259" w:lineRule="auto"/>
        <w:ind w:left="0" w:firstLine="0"/>
        <w:rPr>
          <w:sz w:val="20"/>
        </w:rPr>
      </w:pPr>
      <w:r>
        <w:rPr>
          <w:sz w:val="20"/>
        </w:rPr>
        <w:t xml:space="preserve"> </w:t>
      </w:r>
    </w:p>
    <w:p w14:paraId="70F03052" w14:textId="77777777" w:rsidR="004E01B7" w:rsidRDefault="004E01B7">
      <w:pPr>
        <w:spacing w:after="240" w:line="259" w:lineRule="auto"/>
        <w:ind w:left="0" w:firstLine="0"/>
      </w:pPr>
    </w:p>
    <w:p w14:paraId="0BE13E90" w14:textId="77777777" w:rsidR="00C65365" w:rsidRDefault="00000000">
      <w:pPr>
        <w:pStyle w:val="Overskrift1"/>
        <w:ind w:left="1288" w:hanging="1303"/>
      </w:pPr>
      <w:bookmarkStart w:id="11" w:name="_Toc9948"/>
      <w:r>
        <w:lastRenderedPageBreak/>
        <w:t xml:space="preserve">Beboerhus og omgivelserne </w:t>
      </w:r>
      <w:bookmarkEnd w:id="11"/>
    </w:p>
    <w:p w14:paraId="5B29C6E5" w14:textId="77777777" w:rsidR="00C65365" w:rsidRDefault="00000000">
      <w:pPr>
        <w:spacing w:after="0" w:line="259" w:lineRule="auto"/>
        <w:ind w:left="0" w:firstLine="0"/>
      </w:pPr>
      <w:r>
        <w:t xml:space="preserve"> </w:t>
      </w:r>
    </w:p>
    <w:p w14:paraId="6CC01BF3" w14:textId="77777777" w:rsidR="00C65365" w:rsidRDefault="00000000">
      <w:pPr>
        <w:ind w:left="-5" w:right="205"/>
      </w:pPr>
      <w:r>
        <w:t xml:space="preserve">Beboerhuset ligger midt i bebyggelsen, derfor skal der ved brugen tages hensyn til øvrige beboere. Du er ansvarlig for dine gæsters adfærd. </w:t>
      </w:r>
    </w:p>
    <w:p w14:paraId="20FD3489" w14:textId="77777777" w:rsidR="00C65365" w:rsidRDefault="00000000">
      <w:pPr>
        <w:spacing w:after="0" w:line="259" w:lineRule="auto"/>
        <w:ind w:left="0" w:firstLine="0"/>
      </w:pPr>
      <w:r>
        <w:t xml:space="preserve"> </w:t>
      </w:r>
    </w:p>
    <w:p w14:paraId="2CD53DF8" w14:textId="77777777" w:rsidR="00C65365" w:rsidRDefault="00000000">
      <w:pPr>
        <w:ind w:left="-5" w:right="205"/>
      </w:pPr>
      <w:r>
        <w:t xml:space="preserve">Gæster må ikke ryge eller opholde sig foran hovedindgangen i forbindelse med arrangementer. </w:t>
      </w:r>
    </w:p>
    <w:p w14:paraId="0BB7108A" w14:textId="77777777" w:rsidR="00C65365" w:rsidRDefault="00000000">
      <w:pPr>
        <w:spacing w:after="0" w:line="259" w:lineRule="auto"/>
        <w:ind w:left="0" w:firstLine="0"/>
      </w:pPr>
      <w:r>
        <w:t xml:space="preserve"> </w:t>
      </w:r>
    </w:p>
    <w:p w14:paraId="09022F84" w14:textId="77777777" w:rsidR="00C65365" w:rsidRDefault="00000000">
      <w:pPr>
        <w:ind w:left="-5" w:right="205"/>
      </w:pPr>
      <w:r>
        <w:t xml:space="preserve">Ved brug af musik skal vinduer og døre lukkes kl.22.00 og musik må ikke være til gene for de nærliggende beboere </w:t>
      </w:r>
    </w:p>
    <w:p w14:paraId="33E582F7" w14:textId="77777777" w:rsidR="00C65365" w:rsidRDefault="00000000">
      <w:pPr>
        <w:spacing w:after="0" w:line="259" w:lineRule="auto"/>
        <w:ind w:left="0" w:firstLine="0"/>
      </w:pPr>
      <w:r>
        <w:t xml:space="preserve"> </w:t>
      </w:r>
    </w:p>
    <w:p w14:paraId="06DE176C" w14:textId="5B1F171C" w:rsidR="00C65365" w:rsidRDefault="00000000">
      <w:pPr>
        <w:ind w:left="-5" w:right="205"/>
      </w:pPr>
      <w:r>
        <w:t xml:space="preserve">Når beboerhuset </w:t>
      </w:r>
      <w:r w:rsidR="004E01B7">
        <w:t>forlades,</w:t>
      </w:r>
      <w:r>
        <w:t xml:space="preserve"> skal dette ske uden larm og råben, men med respekt for beboerne i de nærliggende blokke. </w:t>
      </w:r>
    </w:p>
    <w:p w14:paraId="11354DF9" w14:textId="77777777" w:rsidR="00C65365" w:rsidRDefault="00000000">
      <w:pPr>
        <w:spacing w:after="0" w:line="259" w:lineRule="auto"/>
        <w:ind w:left="0" w:firstLine="0"/>
      </w:pPr>
      <w:r>
        <w:t xml:space="preserve"> </w:t>
      </w:r>
    </w:p>
    <w:p w14:paraId="44FD04BA" w14:textId="21C95FFC" w:rsidR="00C65365" w:rsidRDefault="00000000">
      <w:pPr>
        <w:ind w:left="-5" w:right="205"/>
      </w:pPr>
      <w:r>
        <w:t>Det vil være muligt efter aftale at køre frem til beboerhuset i bilen for afsætning af varer mv. Bilen skal straks fjernes efter afsætning,</w:t>
      </w:r>
      <w:r w:rsidR="004E01B7">
        <w:t xml:space="preserve"> </w:t>
      </w:r>
      <w:r>
        <w:t xml:space="preserve">max 30 min. Parkeringsfirmaet vil pålægge sædvanlig kontrolafgift ved overtrædelse af reglerne. </w:t>
      </w:r>
    </w:p>
    <w:p w14:paraId="39AB210C" w14:textId="77777777" w:rsidR="00C65365" w:rsidRDefault="00000000">
      <w:pPr>
        <w:spacing w:after="0" w:line="259" w:lineRule="auto"/>
        <w:ind w:left="0" w:firstLine="0"/>
      </w:pPr>
      <w:r>
        <w:t xml:space="preserve"> </w:t>
      </w:r>
    </w:p>
    <w:p w14:paraId="751F9C27" w14:textId="77777777" w:rsidR="00C65365" w:rsidRDefault="00000000">
      <w:pPr>
        <w:spacing w:after="230"/>
        <w:ind w:left="-5" w:right="205"/>
      </w:pPr>
      <w:r>
        <w:t xml:space="preserve">Beboerhusets gæster henvises til at parkere på afdelingens gæsteparkeringspladser, på Sjælør Boulevard eller andre offentlige parkeringspladser.  </w:t>
      </w:r>
    </w:p>
    <w:p w14:paraId="58B6795B" w14:textId="77777777" w:rsidR="00C65365" w:rsidRDefault="00000000">
      <w:pPr>
        <w:spacing w:after="0" w:line="259" w:lineRule="auto"/>
        <w:ind w:left="360" w:firstLine="0"/>
      </w:pPr>
      <w:r>
        <w:rPr>
          <w:b/>
          <w:color w:val="C00000"/>
        </w:rPr>
        <w:t xml:space="preserve"> </w:t>
      </w:r>
    </w:p>
    <w:p w14:paraId="6B5A7531" w14:textId="77777777" w:rsidR="00C65365" w:rsidRDefault="00000000">
      <w:pPr>
        <w:pStyle w:val="Overskrift1"/>
        <w:ind w:left="1288" w:hanging="1303"/>
      </w:pPr>
      <w:bookmarkStart w:id="12" w:name="_Toc9949"/>
      <w:r>
        <w:t xml:space="preserve">Beboerhus og vaskeriet </w:t>
      </w:r>
      <w:bookmarkEnd w:id="12"/>
    </w:p>
    <w:p w14:paraId="084ED08A" w14:textId="77777777" w:rsidR="00C65365" w:rsidRDefault="00000000">
      <w:pPr>
        <w:spacing w:after="0" w:line="259" w:lineRule="auto"/>
        <w:ind w:left="0" w:firstLine="0"/>
      </w:pPr>
      <w:r>
        <w:t xml:space="preserve"> </w:t>
      </w:r>
    </w:p>
    <w:p w14:paraId="52A2FBCC" w14:textId="77777777" w:rsidR="00C65365" w:rsidRDefault="00000000">
      <w:pPr>
        <w:ind w:left="-5" w:right="205"/>
      </w:pPr>
      <w:r>
        <w:t xml:space="preserve">Dør mellem beboerhus og vaskeri må ved udlejning kun benyttes som nødudgang. Vaskeriet må aldrig benyttes som opholdssted for gæster. </w:t>
      </w:r>
    </w:p>
    <w:p w14:paraId="51A2ADC1" w14:textId="77777777" w:rsidR="00C65365" w:rsidRDefault="00000000">
      <w:pPr>
        <w:spacing w:after="0" w:line="259" w:lineRule="auto"/>
        <w:ind w:left="0" w:firstLine="0"/>
      </w:pPr>
      <w:r>
        <w:t xml:space="preserve"> </w:t>
      </w:r>
    </w:p>
    <w:p w14:paraId="68F0AD7C" w14:textId="77777777" w:rsidR="00C65365" w:rsidRDefault="00000000">
      <w:pPr>
        <w:spacing w:after="0" w:line="259" w:lineRule="auto"/>
        <w:ind w:left="0" w:firstLine="0"/>
      </w:pPr>
      <w:r>
        <w:t xml:space="preserve"> </w:t>
      </w:r>
    </w:p>
    <w:p w14:paraId="743C6F38" w14:textId="77777777" w:rsidR="00C65365" w:rsidRDefault="00000000">
      <w:pPr>
        <w:spacing w:after="0" w:line="259" w:lineRule="auto"/>
        <w:ind w:left="0" w:firstLine="0"/>
      </w:pPr>
      <w:r>
        <w:t xml:space="preserve"> </w:t>
      </w:r>
    </w:p>
    <w:p w14:paraId="4D83BD3D" w14:textId="77777777" w:rsidR="00C65365" w:rsidRDefault="00000000">
      <w:pPr>
        <w:spacing w:after="0" w:line="259" w:lineRule="auto"/>
        <w:ind w:left="0" w:firstLine="0"/>
      </w:pPr>
      <w:r>
        <w:t xml:space="preserve"> </w:t>
      </w:r>
    </w:p>
    <w:p w14:paraId="51FFBDC7" w14:textId="77777777" w:rsidR="00C65365" w:rsidRDefault="00000000">
      <w:pPr>
        <w:spacing w:after="0" w:line="259" w:lineRule="auto"/>
        <w:ind w:left="0" w:firstLine="0"/>
      </w:pPr>
      <w:r>
        <w:t xml:space="preserve"> </w:t>
      </w:r>
    </w:p>
    <w:p w14:paraId="5B20555B" w14:textId="77777777" w:rsidR="00C65365" w:rsidRDefault="00000000">
      <w:pPr>
        <w:spacing w:after="0" w:line="259" w:lineRule="auto"/>
        <w:ind w:left="0" w:firstLine="0"/>
      </w:pPr>
      <w:r>
        <w:t xml:space="preserve"> </w:t>
      </w:r>
    </w:p>
    <w:p w14:paraId="02776AA4" w14:textId="77777777" w:rsidR="00C65365" w:rsidRDefault="00000000">
      <w:pPr>
        <w:spacing w:after="0" w:line="259" w:lineRule="auto"/>
        <w:ind w:left="0" w:firstLine="0"/>
      </w:pPr>
      <w:r>
        <w:t xml:space="preserve"> </w:t>
      </w:r>
    </w:p>
    <w:p w14:paraId="3A42BC3E" w14:textId="77777777" w:rsidR="00C65365" w:rsidRDefault="00000000">
      <w:pPr>
        <w:spacing w:after="0" w:line="259" w:lineRule="auto"/>
        <w:ind w:left="0" w:firstLine="0"/>
      </w:pPr>
      <w:r>
        <w:t xml:space="preserve"> </w:t>
      </w:r>
    </w:p>
    <w:p w14:paraId="011D1A92" w14:textId="45741BE4" w:rsidR="00C65365" w:rsidRDefault="00000000">
      <w:pPr>
        <w:spacing w:after="3" w:line="259" w:lineRule="auto"/>
        <w:ind w:left="-5"/>
      </w:pPr>
      <w:r>
        <w:rPr>
          <w:i/>
        </w:rPr>
        <w:t xml:space="preserve"> </w:t>
      </w:r>
    </w:p>
    <w:sectPr w:rsidR="00C65365">
      <w:footerReference w:type="even" r:id="rId9"/>
      <w:footerReference w:type="default" r:id="rId10"/>
      <w:footerReference w:type="first" r:id="rId11"/>
      <w:pgSz w:w="11906" w:h="16838"/>
      <w:pgMar w:top="1695" w:right="1030" w:bottom="1805" w:left="4537"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47693" w14:textId="77777777" w:rsidR="00140D2E" w:rsidRDefault="00140D2E">
      <w:pPr>
        <w:spacing w:after="0" w:line="240" w:lineRule="auto"/>
      </w:pPr>
      <w:r>
        <w:separator/>
      </w:r>
    </w:p>
  </w:endnote>
  <w:endnote w:type="continuationSeparator" w:id="0">
    <w:p w14:paraId="382B4C55" w14:textId="77777777" w:rsidR="00140D2E" w:rsidRDefault="0014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6F2C" w14:textId="77777777" w:rsidR="00C65365" w:rsidRDefault="00000000">
    <w:pPr>
      <w:tabs>
        <w:tab w:val="right" w:pos="6339"/>
      </w:tabs>
      <w:spacing w:after="39"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4797977" wp14:editId="133597DC">
              <wp:simplePos x="0" y="0"/>
              <wp:positionH relativeFrom="page">
                <wp:posOffset>2862707</wp:posOffset>
              </wp:positionH>
              <wp:positionV relativeFrom="page">
                <wp:posOffset>9878567</wp:posOffset>
              </wp:positionV>
              <wp:extent cx="3996817" cy="56391"/>
              <wp:effectExtent l="0" t="0" r="0" b="0"/>
              <wp:wrapSquare wrapText="bothSides"/>
              <wp:docPr id="9621" name="Group 9621"/>
              <wp:cNvGraphicFramePr/>
              <a:graphic xmlns:a="http://schemas.openxmlformats.org/drawingml/2006/main">
                <a:graphicData uri="http://schemas.microsoft.com/office/word/2010/wordprocessingGroup">
                  <wpg:wgp>
                    <wpg:cNvGrpSpPr/>
                    <wpg:grpSpPr>
                      <a:xfrm>
                        <a:off x="0" y="0"/>
                        <a:ext cx="3996817" cy="56391"/>
                        <a:chOff x="0" y="0"/>
                        <a:chExt cx="3996817" cy="56391"/>
                      </a:xfrm>
                    </wpg:grpSpPr>
                    <wps:wsp>
                      <wps:cNvPr id="10180" name="Shape 10180"/>
                      <wps:cNvSpPr/>
                      <wps:spPr>
                        <a:xfrm>
                          <a:off x="0" y="0"/>
                          <a:ext cx="3996817" cy="38100"/>
                        </a:xfrm>
                        <a:custGeom>
                          <a:avLst/>
                          <a:gdLst/>
                          <a:ahLst/>
                          <a:cxnLst/>
                          <a:rect l="0" t="0" r="0" b="0"/>
                          <a:pathLst>
                            <a:path w="3996817" h="38100">
                              <a:moveTo>
                                <a:pt x="0" y="0"/>
                              </a:moveTo>
                              <a:lnTo>
                                <a:pt x="3996817" y="0"/>
                              </a:lnTo>
                              <a:lnTo>
                                <a:pt x="39968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81" name="Shape 10181"/>
                      <wps:cNvSpPr/>
                      <wps:spPr>
                        <a:xfrm>
                          <a:off x="0" y="47244"/>
                          <a:ext cx="3996817" cy="9148"/>
                        </a:xfrm>
                        <a:custGeom>
                          <a:avLst/>
                          <a:gdLst/>
                          <a:ahLst/>
                          <a:cxnLst/>
                          <a:rect l="0" t="0" r="0" b="0"/>
                          <a:pathLst>
                            <a:path w="3996817" h="9148">
                              <a:moveTo>
                                <a:pt x="0" y="0"/>
                              </a:moveTo>
                              <a:lnTo>
                                <a:pt x="3996817" y="0"/>
                              </a:lnTo>
                              <a:lnTo>
                                <a:pt x="3996817" y="9148"/>
                              </a:lnTo>
                              <a:lnTo>
                                <a:pt x="0" y="914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9621" style="width:314.71pt;height:4.44025pt;position:absolute;mso-position-horizontal-relative:page;mso-position-horizontal:absolute;margin-left:225.41pt;mso-position-vertical-relative:page;margin-top:777.84pt;" coordsize="39968,563">
              <v:shape id="Shape 10182" style="position:absolute;width:39968;height:381;left:0;top:0;" coordsize="3996817,38100" path="m0,0l3996817,0l3996817,38100l0,38100l0,0">
                <v:stroke weight="0pt" endcap="flat" joinstyle="miter" miterlimit="10" on="false" color="#000000" opacity="0"/>
                <v:fill on="true" color="#622423"/>
              </v:shape>
              <v:shape id="Shape 10183" style="position:absolute;width:39968;height:91;left:0;top:472;" coordsize="3996817,9148" path="m0,0l3996817,0l3996817,9148l0,9148l0,0">
                <v:stroke weight="0pt" endcap="flat" joinstyle="miter" miterlimit="10" on="false" color="#000000" opacity="0"/>
                <v:fill on="true" color="#622423"/>
              </v:shape>
              <w10:wrap type="square"/>
            </v:group>
          </w:pict>
        </mc:Fallback>
      </mc:AlternateContent>
    </w:r>
    <w:r>
      <w:rPr>
        <w:sz w:val="16"/>
      </w:rPr>
      <w:t xml:space="preserve">Regler for beboerhuset i AAB afdeling 50, september 2017 </w:t>
    </w:r>
    <w:r>
      <w:rPr>
        <w:rFonts w:ascii="Cambria" w:eastAsia="Cambria" w:hAnsi="Cambria" w:cs="Cambria"/>
        <w:sz w:val="16"/>
      </w:rPr>
      <w:t xml:space="preserve"> </w:t>
    </w:r>
    <w:r>
      <w:rPr>
        <w:rFonts w:ascii="Cambria" w:eastAsia="Cambria" w:hAnsi="Cambria" w:cs="Cambria"/>
        <w:sz w:val="16"/>
      </w:rPr>
      <w:tab/>
      <w:t xml:space="preserve">Side </w:t>
    </w: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72DFDA06" w14:textId="77777777" w:rsidR="00C65365" w:rsidRDefault="0000000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ECAD" w14:textId="624DD26F" w:rsidR="00C65365" w:rsidRDefault="00000000">
    <w:pPr>
      <w:tabs>
        <w:tab w:val="right" w:pos="6339"/>
      </w:tabs>
      <w:spacing w:after="39"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A0F8D4B" wp14:editId="11AC3CD5">
              <wp:simplePos x="0" y="0"/>
              <wp:positionH relativeFrom="page">
                <wp:posOffset>2862707</wp:posOffset>
              </wp:positionH>
              <wp:positionV relativeFrom="page">
                <wp:posOffset>9878567</wp:posOffset>
              </wp:positionV>
              <wp:extent cx="3996817" cy="56391"/>
              <wp:effectExtent l="0" t="0" r="0" b="0"/>
              <wp:wrapSquare wrapText="bothSides"/>
              <wp:docPr id="9604" name="Group 9604"/>
              <wp:cNvGraphicFramePr/>
              <a:graphic xmlns:a="http://schemas.openxmlformats.org/drawingml/2006/main">
                <a:graphicData uri="http://schemas.microsoft.com/office/word/2010/wordprocessingGroup">
                  <wpg:wgp>
                    <wpg:cNvGrpSpPr/>
                    <wpg:grpSpPr>
                      <a:xfrm>
                        <a:off x="0" y="0"/>
                        <a:ext cx="3996817" cy="56391"/>
                        <a:chOff x="0" y="0"/>
                        <a:chExt cx="3996817" cy="56391"/>
                      </a:xfrm>
                    </wpg:grpSpPr>
                    <wps:wsp>
                      <wps:cNvPr id="10176" name="Shape 10176"/>
                      <wps:cNvSpPr/>
                      <wps:spPr>
                        <a:xfrm>
                          <a:off x="0" y="0"/>
                          <a:ext cx="3996817" cy="38100"/>
                        </a:xfrm>
                        <a:custGeom>
                          <a:avLst/>
                          <a:gdLst/>
                          <a:ahLst/>
                          <a:cxnLst/>
                          <a:rect l="0" t="0" r="0" b="0"/>
                          <a:pathLst>
                            <a:path w="3996817" h="38100">
                              <a:moveTo>
                                <a:pt x="0" y="0"/>
                              </a:moveTo>
                              <a:lnTo>
                                <a:pt x="3996817" y="0"/>
                              </a:lnTo>
                              <a:lnTo>
                                <a:pt x="39968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77" name="Shape 10177"/>
                      <wps:cNvSpPr/>
                      <wps:spPr>
                        <a:xfrm>
                          <a:off x="0" y="47244"/>
                          <a:ext cx="3996817" cy="9148"/>
                        </a:xfrm>
                        <a:custGeom>
                          <a:avLst/>
                          <a:gdLst/>
                          <a:ahLst/>
                          <a:cxnLst/>
                          <a:rect l="0" t="0" r="0" b="0"/>
                          <a:pathLst>
                            <a:path w="3996817" h="9148">
                              <a:moveTo>
                                <a:pt x="0" y="0"/>
                              </a:moveTo>
                              <a:lnTo>
                                <a:pt x="3996817" y="0"/>
                              </a:lnTo>
                              <a:lnTo>
                                <a:pt x="3996817" y="9148"/>
                              </a:lnTo>
                              <a:lnTo>
                                <a:pt x="0" y="914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9604" style="width:314.71pt;height:4.44025pt;position:absolute;mso-position-horizontal-relative:page;mso-position-horizontal:absolute;margin-left:225.41pt;mso-position-vertical-relative:page;margin-top:777.84pt;" coordsize="39968,563">
              <v:shape id="Shape 10178" style="position:absolute;width:39968;height:381;left:0;top:0;" coordsize="3996817,38100" path="m0,0l3996817,0l3996817,38100l0,38100l0,0">
                <v:stroke weight="0pt" endcap="flat" joinstyle="miter" miterlimit="10" on="false" color="#000000" opacity="0"/>
                <v:fill on="true" color="#622423"/>
              </v:shape>
              <v:shape id="Shape 10179" style="position:absolute;width:39968;height:91;left:0;top:472;" coordsize="3996817,9148" path="m0,0l3996817,0l3996817,9148l0,9148l0,0">
                <v:stroke weight="0pt" endcap="flat" joinstyle="miter" miterlimit="10" on="false" color="#000000" opacity="0"/>
                <v:fill on="true" color="#622423"/>
              </v:shape>
              <w10:wrap type="square"/>
            </v:group>
          </w:pict>
        </mc:Fallback>
      </mc:AlternateContent>
    </w:r>
    <w:r>
      <w:rPr>
        <w:sz w:val="16"/>
      </w:rPr>
      <w:t>Regler for beboerhuset i AAB afdeling 50, september 20</w:t>
    </w:r>
    <w:r w:rsidR="00AE71E3">
      <w:rPr>
        <w:sz w:val="16"/>
      </w:rPr>
      <w:t>25</w:t>
    </w:r>
    <w:r>
      <w:rPr>
        <w:rFonts w:ascii="Cambria" w:eastAsia="Cambria" w:hAnsi="Cambria" w:cs="Cambria"/>
        <w:sz w:val="16"/>
      </w:rPr>
      <w:t xml:space="preserve"> </w:t>
    </w:r>
    <w:r>
      <w:rPr>
        <w:rFonts w:ascii="Cambria" w:eastAsia="Cambria" w:hAnsi="Cambria" w:cs="Cambria"/>
        <w:sz w:val="16"/>
      </w:rPr>
      <w:tab/>
      <w:t xml:space="preserve">Side </w:t>
    </w: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299974FA" w14:textId="77777777" w:rsidR="00C65365" w:rsidRDefault="0000000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6711" w14:textId="77777777" w:rsidR="00C65365" w:rsidRDefault="00000000">
    <w:pPr>
      <w:tabs>
        <w:tab w:val="right" w:pos="6339"/>
      </w:tabs>
      <w:spacing w:after="39"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7A66EE7" wp14:editId="66F95E3F">
              <wp:simplePos x="0" y="0"/>
              <wp:positionH relativeFrom="page">
                <wp:posOffset>2862707</wp:posOffset>
              </wp:positionH>
              <wp:positionV relativeFrom="page">
                <wp:posOffset>9878567</wp:posOffset>
              </wp:positionV>
              <wp:extent cx="3996817" cy="56391"/>
              <wp:effectExtent l="0" t="0" r="0" b="0"/>
              <wp:wrapSquare wrapText="bothSides"/>
              <wp:docPr id="9587" name="Group 9587"/>
              <wp:cNvGraphicFramePr/>
              <a:graphic xmlns:a="http://schemas.openxmlformats.org/drawingml/2006/main">
                <a:graphicData uri="http://schemas.microsoft.com/office/word/2010/wordprocessingGroup">
                  <wpg:wgp>
                    <wpg:cNvGrpSpPr/>
                    <wpg:grpSpPr>
                      <a:xfrm>
                        <a:off x="0" y="0"/>
                        <a:ext cx="3996817" cy="56391"/>
                        <a:chOff x="0" y="0"/>
                        <a:chExt cx="3996817" cy="56391"/>
                      </a:xfrm>
                    </wpg:grpSpPr>
                    <wps:wsp>
                      <wps:cNvPr id="10172" name="Shape 10172"/>
                      <wps:cNvSpPr/>
                      <wps:spPr>
                        <a:xfrm>
                          <a:off x="0" y="0"/>
                          <a:ext cx="3996817" cy="38100"/>
                        </a:xfrm>
                        <a:custGeom>
                          <a:avLst/>
                          <a:gdLst/>
                          <a:ahLst/>
                          <a:cxnLst/>
                          <a:rect l="0" t="0" r="0" b="0"/>
                          <a:pathLst>
                            <a:path w="3996817" h="38100">
                              <a:moveTo>
                                <a:pt x="0" y="0"/>
                              </a:moveTo>
                              <a:lnTo>
                                <a:pt x="3996817" y="0"/>
                              </a:lnTo>
                              <a:lnTo>
                                <a:pt x="399681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73" name="Shape 10173"/>
                      <wps:cNvSpPr/>
                      <wps:spPr>
                        <a:xfrm>
                          <a:off x="0" y="47244"/>
                          <a:ext cx="3996817" cy="9148"/>
                        </a:xfrm>
                        <a:custGeom>
                          <a:avLst/>
                          <a:gdLst/>
                          <a:ahLst/>
                          <a:cxnLst/>
                          <a:rect l="0" t="0" r="0" b="0"/>
                          <a:pathLst>
                            <a:path w="3996817" h="9148">
                              <a:moveTo>
                                <a:pt x="0" y="0"/>
                              </a:moveTo>
                              <a:lnTo>
                                <a:pt x="3996817" y="0"/>
                              </a:lnTo>
                              <a:lnTo>
                                <a:pt x="3996817" y="9148"/>
                              </a:lnTo>
                              <a:lnTo>
                                <a:pt x="0" y="914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9587" style="width:314.71pt;height:4.44025pt;position:absolute;mso-position-horizontal-relative:page;mso-position-horizontal:absolute;margin-left:225.41pt;mso-position-vertical-relative:page;margin-top:777.84pt;" coordsize="39968,563">
              <v:shape id="Shape 10174" style="position:absolute;width:39968;height:381;left:0;top:0;" coordsize="3996817,38100" path="m0,0l3996817,0l3996817,38100l0,38100l0,0">
                <v:stroke weight="0pt" endcap="flat" joinstyle="miter" miterlimit="10" on="false" color="#000000" opacity="0"/>
                <v:fill on="true" color="#622423"/>
              </v:shape>
              <v:shape id="Shape 10175" style="position:absolute;width:39968;height:91;left:0;top:472;" coordsize="3996817,9148" path="m0,0l3996817,0l3996817,9148l0,9148l0,0">
                <v:stroke weight="0pt" endcap="flat" joinstyle="miter" miterlimit="10" on="false" color="#000000" opacity="0"/>
                <v:fill on="true" color="#622423"/>
              </v:shape>
              <w10:wrap type="square"/>
            </v:group>
          </w:pict>
        </mc:Fallback>
      </mc:AlternateContent>
    </w:r>
    <w:r>
      <w:rPr>
        <w:sz w:val="16"/>
      </w:rPr>
      <w:t xml:space="preserve">Regler for beboerhuset i AAB afdeling 50, september 2017 </w:t>
    </w:r>
    <w:r>
      <w:rPr>
        <w:rFonts w:ascii="Cambria" w:eastAsia="Cambria" w:hAnsi="Cambria" w:cs="Cambria"/>
        <w:sz w:val="16"/>
      </w:rPr>
      <w:t xml:space="preserve"> </w:t>
    </w:r>
    <w:r>
      <w:rPr>
        <w:rFonts w:ascii="Cambria" w:eastAsia="Cambria" w:hAnsi="Cambria" w:cs="Cambria"/>
        <w:sz w:val="16"/>
      </w:rPr>
      <w:tab/>
      <w:t xml:space="preserve">Side </w:t>
    </w: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2FC8F415" w14:textId="77777777" w:rsidR="00C65365" w:rsidRDefault="0000000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71DE" w14:textId="77777777" w:rsidR="00140D2E" w:rsidRDefault="00140D2E">
      <w:pPr>
        <w:spacing w:after="0" w:line="240" w:lineRule="auto"/>
      </w:pPr>
      <w:r>
        <w:separator/>
      </w:r>
    </w:p>
  </w:footnote>
  <w:footnote w:type="continuationSeparator" w:id="0">
    <w:p w14:paraId="70234600" w14:textId="77777777" w:rsidR="00140D2E" w:rsidRDefault="00140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55E1"/>
    <w:multiLevelType w:val="multilevel"/>
    <w:tmpl w:val="D5BAD326"/>
    <w:lvl w:ilvl="0">
      <w:start w:val="6"/>
      <w:numFmt w:val="decimal"/>
      <w:lvlText w:val="%1"/>
      <w:lvlJc w:val="left"/>
      <w:pPr>
        <w:ind w:left="36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abstractNum>
  <w:abstractNum w:abstractNumId="1" w15:restartNumberingAfterBreak="0">
    <w:nsid w:val="21A55D78"/>
    <w:multiLevelType w:val="hybridMultilevel"/>
    <w:tmpl w:val="E6EEE3B4"/>
    <w:lvl w:ilvl="0" w:tplc="230498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EFA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B239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A47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6EB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C0E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F828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A89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8851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280C2B"/>
    <w:multiLevelType w:val="hybridMultilevel"/>
    <w:tmpl w:val="F7066DAC"/>
    <w:lvl w:ilvl="0" w:tplc="E2A0B1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676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40E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AB5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43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0AC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AEC6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AE8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8A5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9419C3"/>
    <w:multiLevelType w:val="hybridMultilevel"/>
    <w:tmpl w:val="F764547E"/>
    <w:lvl w:ilvl="0" w:tplc="D3B698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FE8A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264D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0CF5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C7A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C25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1617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6A7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5819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2A3B77"/>
    <w:multiLevelType w:val="hybridMultilevel"/>
    <w:tmpl w:val="1396AD4E"/>
    <w:lvl w:ilvl="0" w:tplc="01FA52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0D5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94D6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5226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CC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E00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3A4F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03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48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044FBF"/>
    <w:multiLevelType w:val="hybridMultilevel"/>
    <w:tmpl w:val="0AE6806E"/>
    <w:lvl w:ilvl="0" w:tplc="9782DE2E">
      <w:start w:val="1"/>
      <w:numFmt w:val="decimal"/>
      <w:pStyle w:val="Overskrift1"/>
      <w:lvlText w:val="%1."/>
      <w:lvlJc w:val="left"/>
      <w:pPr>
        <w:ind w:left="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1" w:tplc="0B68F598">
      <w:start w:val="1"/>
      <w:numFmt w:val="lowerLetter"/>
      <w:lvlText w:val="%2"/>
      <w:lvlJc w:val="left"/>
      <w:pPr>
        <w:ind w:left="108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2" w:tplc="8C2AA2D4">
      <w:start w:val="1"/>
      <w:numFmt w:val="lowerRoman"/>
      <w:lvlText w:val="%3"/>
      <w:lvlJc w:val="left"/>
      <w:pPr>
        <w:ind w:left="180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3" w:tplc="22322778">
      <w:start w:val="1"/>
      <w:numFmt w:val="decimal"/>
      <w:lvlText w:val="%4"/>
      <w:lvlJc w:val="left"/>
      <w:pPr>
        <w:ind w:left="252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4" w:tplc="A97CA8EE">
      <w:start w:val="1"/>
      <w:numFmt w:val="lowerLetter"/>
      <w:lvlText w:val="%5"/>
      <w:lvlJc w:val="left"/>
      <w:pPr>
        <w:ind w:left="324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5" w:tplc="58C85C84">
      <w:start w:val="1"/>
      <w:numFmt w:val="lowerRoman"/>
      <w:lvlText w:val="%6"/>
      <w:lvlJc w:val="left"/>
      <w:pPr>
        <w:ind w:left="396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6" w:tplc="D0387674">
      <w:start w:val="1"/>
      <w:numFmt w:val="decimal"/>
      <w:lvlText w:val="%7"/>
      <w:lvlJc w:val="left"/>
      <w:pPr>
        <w:ind w:left="468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7" w:tplc="BE24DD8C">
      <w:start w:val="1"/>
      <w:numFmt w:val="lowerLetter"/>
      <w:lvlText w:val="%8"/>
      <w:lvlJc w:val="left"/>
      <w:pPr>
        <w:ind w:left="540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lvl w:ilvl="8" w:tplc="F078F5D6">
      <w:start w:val="1"/>
      <w:numFmt w:val="lowerRoman"/>
      <w:lvlText w:val="%9"/>
      <w:lvlJc w:val="left"/>
      <w:pPr>
        <w:ind w:left="6120"/>
      </w:pPr>
      <w:rPr>
        <w:rFonts w:ascii="Verdana" w:eastAsia="Verdana" w:hAnsi="Verdana" w:cs="Verdana"/>
        <w:b/>
        <w:bCs/>
        <w:i w:val="0"/>
        <w:strike w:val="0"/>
        <w:dstrike w:val="0"/>
        <w:color w:val="C00000"/>
        <w:sz w:val="22"/>
        <w:szCs w:val="22"/>
        <w:u w:val="none" w:color="000000"/>
        <w:bdr w:val="none" w:sz="0" w:space="0" w:color="auto"/>
        <w:shd w:val="clear" w:color="auto" w:fill="auto"/>
        <w:vertAlign w:val="baseline"/>
      </w:rPr>
    </w:lvl>
  </w:abstractNum>
  <w:num w:numId="1" w16cid:durableId="813564064">
    <w:abstractNumId w:val="1"/>
  </w:num>
  <w:num w:numId="2" w16cid:durableId="2096197199">
    <w:abstractNumId w:val="4"/>
  </w:num>
  <w:num w:numId="3" w16cid:durableId="742870167">
    <w:abstractNumId w:val="0"/>
  </w:num>
  <w:num w:numId="4" w16cid:durableId="1030838567">
    <w:abstractNumId w:val="2"/>
  </w:num>
  <w:num w:numId="5" w16cid:durableId="1265532717">
    <w:abstractNumId w:val="3"/>
  </w:num>
  <w:num w:numId="6" w16cid:durableId="2114203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65"/>
    <w:rsid w:val="00140D2E"/>
    <w:rsid w:val="004E01B7"/>
    <w:rsid w:val="0065527B"/>
    <w:rsid w:val="00AE71E3"/>
    <w:rsid w:val="00C65365"/>
    <w:rsid w:val="00FA5C20"/>
    <w:rsid w:val="00FE6C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54D3"/>
  <w15:docId w15:val="{810D34D0-1244-481E-8E20-EC07FAB6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sz w:val="22"/>
    </w:rPr>
  </w:style>
  <w:style w:type="paragraph" w:styleId="Overskrift1">
    <w:name w:val="heading 1"/>
    <w:next w:val="Normal"/>
    <w:link w:val="Overskrift1Tegn"/>
    <w:uiPriority w:val="9"/>
    <w:qFormat/>
    <w:pPr>
      <w:keepNext/>
      <w:keepLines/>
      <w:numPr>
        <w:numId w:val="6"/>
      </w:numPr>
      <w:spacing w:after="42" w:line="259" w:lineRule="auto"/>
      <w:ind w:left="10" w:hanging="10"/>
      <w:outlineLvl w:val="0"/>
    </w:pPr>
    <w:rPr>
      <w:rFonts w:ascii="Verdana" w:eastAsia="Verdana" w:hAnsi="Verdana" w:cs="Verdana"/>
      <w:b/>
      <w:color w:val="C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Verdana" w:eastAsia="Verdana" w:hAnsi="Verdana" w:cs="Verdana"/>
      <w:b/>
      <w:color w:val="C00000"/>
      <w:sz w:val="22"/>
    </w:rPr>
  </w:style>
  <w:style w:type="paragraph" w:styleId="Indholdsfortegnelse1">
    <w:name w:val="toc 1"/>
    <w:hidden/>
    <w:pPr>
      <w:spacing w:after="11" w:line="250" w:lineRule="auto"/>
      <w:ind w:left="25" w:right="113" w:hanging="10"/>
    </w:pPr>
    <w:rPr>
      <w:rFonts w:ascii="Verdana" w:eastAsia="Verdana" w:hAnsi="Verdana" w:cs="Verdana"/>
      <w:color w:val="000000"/>
      <w:sz w:val="20"/>
    </w:rPr>
  </w:style>
  <w:style w:type="paragraph" w:styleId="Sidehoved">
    <w:name w:val="header"/>
    <w:basedOn w:val="Normal"/>
    <w:link w:val="SidehovedTegn"/>
    <w:uiPriority w:val="99"/>
    <w:unhideWhenUsed/>
    <w:rsid w:val="00AE71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71E3"/>
    <w:rPr>
      <w:rFonts w:ascii="Verdana" w:eastAsia="Verdana" w:hAnsi="Verdana" w:cs="Verdan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1654</Words>
  <Characters>10094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dc:creator>
  <cp:keywords/>
  <cp:lastModifiedBy>AAB50_Fatma Tarhan  (Parlamentarisk)</cp:lastModifiedBy>
  <cp:revision>4</cp:revision>
  <dcterms:created xsi:type="dcterms:W3CDTF">2025-09-02T12:24:00Z</dcterms:created>
  <dcterms:modified xsi:type="dcterms:W3CDTF">2025-09-02T12:38:00Z</dcterms:modified>
</cp:coreProperties>
</file>